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DB83" w14:textId="77777777" w:rsidR="000D4849" w:rsidRDefault="0004125B" w:rsidP="000D4849">
      <w:pPr>
        <w:spacing w:after="120" w:line="240" w:lineRule="auto"/>
        <w:jc w:val="center"/>
        <w:rPr>
          <w:b/>
          <w:sz w:val="28"/>
          <w:szCs w:val="28"/>
        </w:rPr>
      </w:pPr>
      <w:r w:rsidRPr="0004125B">
        <w:rPr>
          <w:b/>
          <w:sz w:val="28"/>
          <w:szCs w:val="28"/>
        </w:rPr>
        <w:t xml:space="preserve"> RESOURCE LIST </w:t>
      </w:r>
    </w:p>
    <w:p w14:paraId="715C0734" w14:textId="34E14C05" w:rsidR="000D4849" w:rsidRPr="0004125B" w:rsidRDefault="000D4849" w:rsidP="000D4849">
      <w:pPr>
        <w:spacing w:after="120" w:line="240" w:lineRule="auto"/>
        <w:jc w:val="center"/>
        <w:rPr>
          <w:b/>
          <w:sz w:val="28"/>
          <w:szCs w:val="28"/>
        </w:rPr>
      </w:pPr>
      <w:r>
        <w:rPr>
          <w:b/>
          <w:sz w:val="28"/>
          <w:szCs w:val="28"/>
        </w:rPr>
        <w:t>201</w:t>
      </w:r>
      <w:r w:rsidR="0042070D">
        <w:rPr>
          <w:b/>
          <w:sz w:val="28"/>
          <w:szCs w:val="28"/>
        </w:rPr>
        <w:t>9</w:t>
      </w:r>
    </w:p>
    <w:p w14:paraId="728D5531" w14:textId="129C0CF2" w:rsidR="0004125B" w:rsidRDefault="0004125B" w:rsidP="0004125B">
      <w:pPr>
        <w:jc w:val="center"/>
        <w:rPr>
          <w:b/>
          <w:sz w:val="24"/>
          <w:szCs w:val="24"/>
        </w:rPr>
      </w:pPr>
      <w:r w:rsidRPr="0004125B">
        <w:rPr>
          <w:b/>
          <w:sz w:val="24"/>
          <w:szCs w:val="24"/>
        </w:rPr>
        <w:t>Linda Chamberlain, PhD MPH</w:t>
      </w:r>
      <w:r w:rsidR="0039106C">
        <w:rPr>
          <w:b/>
          <w:sz w:val="24"/>
          <w:szCs w:val="24"/>
        </w:rPr>
        <w:t xml:space="preserve"> </w:t>
      </w:r>
    </w:p>
    <w:p w14:paraId="7C844A27" w14:textId="0BF405DF" w:rsidR="000C1B9C" w:rsidRPr="000C1B9C" w:rsidRDefault="000C1B9C" w:rsidP="000C1B9C">
      <w:pPr>
        <w:spacing w:before="200" w:after="0" w:line="216" w:lineRule="auto"/>
        <w:jc w:val="center"/>
        <w:rPr>
          <w:rFonts w:ascii="Times New Roman" w:eastAsia="Times New Roman" w:hAnsi="Times New Roman" w:cs="Times New Roman"/>
          <w:b/>
          <w:sz w:val="24"/>
          <w:szCs w:val="24"/>
        </w:rPr>
      </w:pPr>
      <w:r w:rsidRPr="000C1B9C">
        <w:rPr>
          <w:rFonts w:eastAsiaTheme="minorEastAsia" w:hAnsi="Calibri"/>
          <w:b/>
          <w:color w:val="000000" w:themeColor="text1"/>
          <w:kern w:val="24"/>
          <w:sz w:val="24"/>
          <w:szCs w:val="24"/>
        </w:rPr>
        <w:t xml:space="preserve">Capacitar </w:t>
      </w:r>
      <w:r w:rsidR="0039106C">
        <w:rPr>
          <w:rFonts w:eastAsiaTheme="minorEastAsia" w:hAnsi="Calibri"/>
          <w:b/>
          <w:color w:val="000000" w:themeColor="text1"/>
          <w:kern w:val="24"/>
          <w:sz w:val="24"/>
          <w:szCs w:val="24"/>
        </w:rPr>
        <w:t>Trainer</w:t>
      </w:r>
    </w:p>
    <w:p w14:paraId="7A1DBE57" w14:textId="77777777" w:rsidR="000C1B9C" w:rsidRPr="000C1B9C" w:rsidRDefault="000C1B9C" w:rsidP="000C1B9C">
      <w:pPr>
        <w:spacing w:before="200" w:after="0" w:line="216" w:lineRule="auto"/>
        <w:jc w:val="center"/>
        <w:rPr>
          <w:rFonts w:ascii="Times New Roman" w:eastAsia="Times New Roman" w:hAnsi="Times New Roman" w:cs="Times New Roman"/>
          <w:b/>
          <w:sz w:val="24"/>
          <w:szCs w:val="24"/>
        </w:rPr>
      </w:pPr>
      <w:r w:rsidRPr="000C1B9C">
        <w:rPr>
          <w:rFonts w:eastAsiaTheme="minorEastAsia" w:hAnsi="Calibri"/>
          <w:b/>
          <w:color w:val="000000" w:themeColor="text1"/>
          <w:kern w:val="24"/>
          <w:sz w:val="24"/>
          <w:szCs w:val="24"/>
        </w:rPr>
        <w:t>HeartMath Practitioner</w:t>
      </w:r>
    </w:p>
    <w:p w14:paraId="621BF954" w14:textId="0827BCC1" w:rsidR="000C1B9C" w:rsidRPr="000C1B9C" w:rsidRDefault="000C1B9C" w:rsidP="000C1B9C">
      <w:pPr>
        <w:spacing w:before="200" w:after="0" w:line="216" w:lineRule="auto"/>
        <w:jc w:val="center"/>
        <w:rPr>
          <w:rFonts w:ascii="Times New Roman" w:eastAsia="Times New Roman" w:hAnsi="Times New Roman" w:cs="Times New Roman"/>
          <w:b/>
          <w:sz w:val="24"/>
          <w:szCs w:val="24"/>
        </w:rPr>
      </w:pPr>
      <w:r w:rsidRPr="000C1B9C">
        <w:rPr>
          <w:rFonts w:eastAsiaTheme="minorEastAsia" w:hAnsi="Calibri"/>
          <w:b/>
          <w:color w:val="000000" w:themeColor="text1"/>
          <w:kern w:val="24"/>
          <w:sz w:val="24"/>
          <w:szCs w:val="24"/>
        </w:rPr>
        <w:t xml:space="preserve">Safe and Sound Protocol </w:t>
      </w:r>
      <w:r w:rsidR="008504A7">
        <w:rPr>
          <w:rFonts w:eastAsiaTheme="minorEastAsia" w:hAnsi="Calibri"/>
          <w:b/>
          <w:color w:val="000000" w:themeColor="text1"/>
          <w:kern w:val="24"/>
          <w:sz w:val="24"/>
          <w:szCs w:val="24"/>
        </w:rPr>
        <w:t>Associate</w:t>
      </w:r>
    </w:p>
    <w:p w14:paraId="6638F0BE" w14:textId="3118099C" w:rsidR="000C1B9C" w:rsidRDefault="0093206C" w:rsidP="000C1B9C">
      <w:pPr>
        <w:spacing w:before="200" w:after="0" w:line="216" w:lineRule="auto"/>
        <w:jc w:val="center"/>
        <w:rPr>
          <w:rFonts w:eastAsiaTheme="minorEastAsia" w:hAnsi="Calibri"/>
          <w:b/>
          <w:color w:val="000000" w:themeColor="text1"/>
          <w:kern w:val="24"/>
          <w:sz w:val="24"/>
          <w:szCs w:val="24"/>
        </w:rPr>
      </w:pPr>
      <w:r>
        <w:rPr>
          <w:rFonts w:eastAsiaTheme="minorEastAsia" w:hAnsi="Calibri"/>
          <w:b/>
          <w:color w:val="000000" w:themeColor="text1"/>
          <w:kern w:val="24"/>
          <w:sz w:val="24"/>
          <w:szCs w:val="24"/>
        </w:rPr>
        <w:t xml:space="preserve">Guild Certified </w:t>
      </w:r>
      <w:r w:rsidR="000C1B9C" w:rsidRPr="000C1B9C">
        <w:rPr>
          <w:rFonts w:eastAsiaTheme="minorEastAsia" w:hAnsi="Calibri"/>
          <w:b/>
          <w:color w:val="000000" w:themeColor="text1"/>
          <w:kern w:val="24"/>
          <w:sz w:val="24"/>
          <w:szCs w:val="24"/>
        </w:rPr>
        <w:t>Feldenkrais Practitioner</w:t>
      </w:r>
      <w:r>
        <w:rPr>
          <w:rFonts w:eastAsiaTheme="minorEastAsia" w:hAnsi="Calibri"/>
          <w:b/>
          <w:color w:val="000000" w:themeColor="text1"/>
          <w:kern w:val="24"/>
          <w:sz w:val="24"/>
          <w:szCs w:val="24"/>
        </w:rPr>
        <w:t xml:space="preserve"> (GCFP)</w:t>
      </w:r>
    </w:p>
    <w:p w14:paraId="675A2D2C" w14:textId="0B33ECBF" w:rsidR="008E32FF" w:rsidRPr="000C1B9C" w:rsidRDefault="008E32FF" w:rsidP="000C1B9C">
      <w:pPr>
        <w:spacing w:before="200" w:after="0" w:line="216" w:lineRule="auto"/>
        <w:jc w:val="center"/>
        <w:rPr>
          <w:rFonts w:ascii="Times New Roman" w:eastAsia="Times New Roman" w:hAnsi="Times New Roman" w:cs="Times New Roman"/>
          <w:b/>
          <w:sz w:val="24"/>
          <w:szCs w:val="24"/>
        </w:rPr>
      </w:pPr>
      <w:r>
        <w:rPr>
          <w:rFonts w:eastAsiaTheme="minorEastAsia" w:hAnsi="Calibri"/>
          <w:b/>
          <w:color w:val="000000" w:themeColor="text1"/>
          <w:kern w:val="24"/>
          <w:sz w:val="24"/>
          <w:szCs w:val="24"/>
        </w:rPr>
        <w:t>iRest Level 1 Teacher</w:t>
      </w:r>
    </w:p>
    <w:p w14:paraId="41267A41" w14:textId="7818DFDF" w:rsidR="008E32FF" w:rsidRDefault="00C70C05" w:rsidP="008E32FF">
      <w:pPr>
        <w:spacing w:before="200" w:after="0" w:line="216" w:lineRule="auto"/>
        <w:jc w:val="center"/>
        <w:rPr>
          <w:rFonts w:eastAsiaTheme="minorEastAsia" w:hAnsi="Calibri"/>
          <w:b/>
          <w:color w:val="000000" w:themeColor="text1"/>
          <w:kern w:val="24"/>
          <w:sz w:val="24"/>
          <w:szCs w:val="24"/>
        </w:rPr>
      </w:pPr>
      <w:r w:rsidRPr="000C1B9C">
        <w:rPr>
          <w:rFonts w:eastAsiaTheme="minorEastAsia" w:hAnsi="Calibri"/>
          <w:b/>
          <w:color w:val="000000" w:themeColor="text1"/>
          <w:kern w:val="24"/>
          <w:sz w:val="24"/>
          <w:szCs w:val="24"/>
        </w:rPr>
        <w:t>Tension and Trauma Release Exercise (TRE) Practitioner</w:t>
      </w:r>
      <w:r w:rsidR="008E32FF" w:rsidRPr="008E32FF">
        <w:rPr>
          <w:rFonts w:eastAsiaTheme="minorEastAsia" w:hAnsi="Calibri"/>
          <w:b/>
          <w:color w:val="000000" w:themeColor="text1"/>
          <w:kern w:val="24"/>
          <w:sz w:val="24"/>
          <w:szCs w:val="24"/>
        </w:rPr>
        <w:t xml:space="preserve"> </w:t>
      </w:r>
    </w:p>
    <w:p w14:paraId="2591F943" w14:textId="602D33BB" w:rsidR="008E32FF" w:rsidRDefault="008E32FF" w:rsidP="008E32FF">
      <w:pPr>
        <w:spacing w:before="200" w:after="0" w:line="216" w:lineRule="auto"/>
        <w:jc w:val="center"/>
        <w:rPr>
          <w:rFonts w:eastAsiaTheme="minorEastAsia" w:hAnsi="Calibri"/>
          <w:b/>
          <w:color w:val="000000" w:themeColor="text1"/>
          <w:kern w:val="24"/>
          <w:sz w:val="24"/>
          <w:szCs w:val="24"/>
        </w:rPr>
      </w:pPr>
      <w:r w:rsidRPr="000C1B9C">
        <w:rPr>
          <w:rFonts w:eastAsiaTheme="minorEastAsia" w:hAnsi="Calibri"/>
          <w:b/>
          <w:color w:val="000000" w:themeColor="text1"/>
          <w:kern w:val="24"/>
          <w:sz w:val="24"/>
          <w:szCs w:val="24"/>
        </w:rPr>
        <w:t xml:space="preserve">Center for Mind-Body Medicine (CMBM) </w:t>
      </w:r>
      <w:r>
        <w:rPr>
          <w:rFonts w:eastAsiaTheme="minorEastAsia" w:hAnsi="Calibri"/>
          <w:b/>
          <w:color w:val="000000" w:themeColor="text1"/>
          <w:kern w:val="24"/>
          <w:sz w:val="24"/>
          <w:szCs w:val="24"/>
        </w:rPr>
        <w:t>T</w:t>
      </w:r>
      <w:r w:rsidRPr="000C1B9C">
        <w:rPr>
          <w:rFonts w:eastAsiaTheme="minorEastAsia" w:hAnsi="Calibri"/>
          <w:b/>
          <w:color w:val="000000" w:themeColor="text1"/>
          <w:kern w:val="24"/>
          <w:sz w:val="24"/>
          <w:szCs w:val="24"/>
        </w:rPr>
        <w:t>rainee</w:t>
      </w:r>
    </w:p>
    <w:p w14:paraId="7554C5F9" w14:textId="77777777" w:rsidR="000C1B9C" w:rsidRPr="00295926" w:rsidRDefault="000C1B9C" w:rsidP="0039106C">
      <w:pPr>
        <w:rPr>
          <w:b/>
          <w:sz w:val="24"/>
          <w:szCs w:val="24"/>
        </w:rPr>
      </w:pPr>
    </w:p>
    <w:p w14:paraId="27FAC6FA" w14:textId="014F9196" w:rsidR="0004125B" w:rsidRDefault="0004125B" w:rsidP="00823B1C">
      <w:pPr>
        <w:jc w:val="center"/>
        <w:rPr>
          <w:b/>
          <w:sz w:val="24"/>
          <w:szCs w:val="24"/>
        </w:rPr>
      </w:pPr>
      <w:r w:rsidRPr="00295926">
        <w:rPr>
          <w:b/>
          <w:sz w:val="24"/>
          <w:szCs w:val="24"/>
        </w:rPr>
        <w:t>www.drlindachamberlai</w:t>
      </w:r>
      <w:r w:rsidR="0039106C">
        <w:rPr>
          <w:b/>
          <w:sz w:val="24"/>
          <w:szCs w:val="24"/>
        </w:rPr>
        <w:t>n</w:t>
      </w:r>
      <w:r w:rsidRPr="00295926">
        <w:rPr>
          <w:b/>
          <w:sz w:val="24"/>
          <w:szCs w:val="24"/>
        </w:rPr>
        <w:t xml:space="preserve">.com </w:t>
      </w:r>
    </w:p>
    <w:p w14:paraId="244FAC38" w14:textId="77777777" w:rsidR="000770BB" w:rsidRDefault="000770BB" w:rsidP="000770BB">
      <w:pPr>
        <w:rPr>
          <w:sz w:val="24"/>
          <w:szCs w:val="24"/>
        </w:rPr>
      </w:pPr>
      <w:r w:rsidRPr="00295926">
        <w:rPr>
          <w:sz w:val="24"/>
          <w:szCs w:val="24"/>
        </w:rPr>
        <w:t>Listed below are resources discuss</w:t>
      </w:r>
      <w:r>
        <w:rPr>
          <w:sz w:val="24"/>
          <w:szCs w:val="24"/>
        </w:rPr>
        <w:t>ed</w:t>
      </w:r>
      <w:r w:rsidRPr="00295926">
        <w:rPr>
          <w:sz w:val="24"/>
          <w:szCs w:val="24"/>
        </w:rPr>
        <w:t xml:space="preserve"> in my </w:t>
      </w:r>
      <w:r>
        <w:rPr>
          <w:sz w:val="24"/>
          <w:szCs w:val="24"/>
        </w:rPr>
        <w:t>keynotes and workshops</w:t>
      </w:r>
      <w:r w:rsidRPr="00295926">
        <w:rPr>
          <w:sz w:val="24"/>
          <w:szCs w:val="24"/>
        </w:rPr>
        <w:t xml:space="preserve"> on </w:t>
      </w:r>
      <w:r>
        <w:rPr>
          <w:sz w:val="24"/>
          <w:szCs w:val="24"/>
        </w:rPr>
        <w:t>resilience-building</w:t>
      </w:r>
      <w:r w:rsidRPr="00295926">
        <w:rPr>
          <w:sz w:val="24"/>
          <w:szCs w:val="24"/>
        </w:rPr>
        <w:t xml:space="preserve"> practices and</w:t>
      </w:r>
      <w:r>
        <w:rPr>
          <w:sz w:val="24"/>
          <w:szCs w:val="24"/>
        </w:rPr>
        <w:t xml:space="preserve"> brain-body</w:t>
      </w:r>
      <w:r w:rsidRPr="00295926">
        <w:rPr>
          <w:sz w:val="24"/>
          <w:szCs w:val="24"/>
        </w:rPr>
        <w:t xml:space="preserve"> </w:t>
      </w:r>
      <w:r>
        <w:rPr>
          <w:sz w:val="24"/>
          <w:szCs w:val="24"/>
        </w:rPr>
        <w:t>practice</w:t>
      </w:r>
      <w:r w:rsidRPr="00295926">
        <w:rPr>
          <w:sz w:val="24"/>
          <w:szCs w:val="24"/>
        </w:rPr>
        <w:t>s to promote resilience, self-regulation and well-being.</w:t>
      </w:r>
      <w:r>
        <w:rPr>
          <w:sz w:val="24"/>
          <w:szCs w:val="24"/>
        </w:rPr>
        <w:t xml:space="preserve">  These practices can be used by adults, youth and children, and are essential tools for preventing secondary/vicarious trauma and compassion fatigue. </w:t>
      </w:r>
      <w:r w:rsidRPr="00295926">
        <w:rPr>
          <w:sz w:val="24"/>
          <w:szCs w:val="24"/>
        </w:rPr>
        <w:t xml:space="preserve">  On-line resources can be located by searching </w:t>
      </w:r>
      <w:r>
        <w:rPr>
          <w:sz w:val="24"/>
          <w:szCs w:val="24"/>
        </w:rPr>
        <w:t xml:space="preserve">for </w:t>
      </w:r>
      <w:r w:rsidRPr="00295926">
        <w:rPr>
          <w:sz w:val="24"/>
          <w:szCs w:val="24"/>
        </w:rPr>
        <w:t>the name of the resource listed below or cutting and pasting the link</w:t>
      </w:r>
      <w:r>
        <w:rPr>
          <w:sz w:val="24"/>
          <w:szCs w:val="24"/>
        </w:rPr>
        <w:t>s provided</w:t>
      </w:r>
      <w:r w:rsidRPr="00295926">
        <w:rPr>
          <w:sz w:val="24"/>
          <w:szCs w:val="24"/>
        </w:rPr>
        <w:t>.</w:t>
      </w:r>
    </w:p>
    <w:p w14:paraId="6490DBDD" w14:textId="626E9E47" w:rsidR="000770BB" w:rsidRPr="00295926" w:rsidRDefault="000770BB" w:rsidP="000770BB">
      <w:pPr>
        <w:rPr>
          <w:b/>
          <w:sz w:val="24"/>
          <w:szCs w:val="24"/>
        </w:rPr>
      </w:pPr>
      <w:r>
        <w:rPr>
          <w:sz w:val="24"/>
          <w:szCs w:val="24"/>
        </w:rPr>
        <w:t xml:space="preserve">With regard to exercises and practices I share, I use a combination of resources including resources received during certification/training and transcripts which I usually adapt by integrating science and other brain-body tools.  While many </w:t>
      </w:r>
      <w:r w:rsidR="00403154">
        <w:rPr>
          <w:sz w:val="24"/>
          <w:szCs w:val="24"/>
        </w:rPr>
        <w:t>scripts for practices</w:t>
      </w:r>
      <w:r>
        <w:rPr>
          <w:sz w:val="24"/>
          <w:szCs w:val="24"/>
        </w:rPr>
        <w:t xml:space="preserve"> are accessible only to trainers, whenever possible, I direct you to resources that can be accessed by the public (for example the script for </w:t>
      </w:r>
      <w:r w:rsidRPr="00BE7F2B">
        <w:rPr>
          <w:i/>
          <w:sz w:val="24"/>
          <w:szCs w:val="24"/>
        </w:rPr>
        <w:t xml:space="preserve">Soft Belly Breathing </w:t>
      </w:r>
      <w:r>
        <w:rPr>
          <w:sz w:val="24"/>
          <w:szCs w:val="24"/>
        </w:rPr>
        <w:t xml:space="preserve">can be found at </w:t>
      </w:r>
      <w:hyperlink r:id="rId8" w:history="1">
        <w:r w:rsidRPr="007544A9">
          <w:rPr>
            <w:rStyle w:val="Hyperlink"/>
            <w:sz w:val="24"/>
            <w:szCs w:val="24"/>
          </w:rPr>
          <w:t>www.acesconnection.com</w:t>
        </w:r>
      </w:hyperlink>
      <w:r>
        <w:rPr>
          <w:sz w:val="24"/>
          <w:szCs w:val="24"/>
        </w:rPr>
        <w:t xml:space="preserve"> or by searching for soft belly breathing and the referenced website).  </w:t>
      </w:r>
      <w:r w:rsidR="00D42504">
        <w:rPr>
          <w:sz w:val="24"/>
          <w:szCs w:val="24"/>
        </w:rPr>
        <w:t xml:space="preserve">The resources listed below are suggestions for you to explore. </w:t>
      </w:r>
      <w:r>
        <w:rPr>
          <w:sz w:val="24"/>
          <w:szCs w:val="24"/>
        </w:rPr>
        <w:t xml:space="preserve">There are many resources for </w:t>
      </w:r>
      <w:r w:rsidR="00D42504">
        <w:rPr>
          <w:sz w:val="24"/>
          <w:szCs w:val="24"/>
        </w:rPr>
        <w:t xml:space="preserve">conscious breathing, </w:t>
      </w:r>
      <w:r>
        <w:rPr>
          <w:sz w:val="24"/>
          <w:szCs w:val="24"/>
        </w:rPr>
        <w:t>grounding, body scans, relaxation</w:t>
      </w:r>
      <w:r w:rsidR="00D42504">
        <w:rPr>
          <w:sz w:val="24"/>
          <w:szCs w:val="24"/>
        </w:rPr>
        <w:t xml:space="preserve"> techniques</w:t>
      </w:r>
      <w:r>
        <w:rPr>
          <w:sz w:val="24"/>
          <w:szCs w:val="24"/>
        </w:rPr>
        <w:t xml:space="preserve"> and other practices provided including books (see some of the books listed below), </w:t>
      </w:r>
      <w:r w:rsidR="00D42504">
        <w:rPr>
          <w:sz w:val="24"/>
          <w:szCs w:val="24"/>
        </w:rPr>
        <w:t xml:space="preserve">videos, DVDs, </w:t>
      </w:r>
      <w:r>
        <w:rPr>
          <w:sz w:val="24"/>
          <w:szCs w:val="24"/>
        </w:rPr>
        <w:t xml:space="preserve">online publications and APPs. </w:t>
      </w:r>
      <w:r w:rsidR="00403154">
        <w:rPr>
          <w:sz w:val="24"/>
          <w:szCs w:val="24"/>
        </w:rPr>
        <w:t xml:space="preserve"> If you are under the care of a clinician/service provider, </w:t>
      </w:r>
      <w:r w:rsidR="00D42504">
        <w:rPr>
          <w:sz w:val="24"/>
          <w:szCs w:val="24"/>
        </w:rPr>
        <w:t xml:space="preserve">consider </w:t>
      </w:r>
      <w:r w:rsidR="00403154">
        <w:rPr>
          <w:sz w:val="24"/>
          <w:szCs w:val="24"/>
        </w:rPr>
        <w:t>discuss</w:t>
      </w:r>
      <w:r w:rsidR="00D42504">
        <w:rPr>
          <w:sz w:val="24"/>
          <w:szCs w:val="24"/>
        </w:rPr>
        <w:t>ing</w:t>
      </w:r>
      <w:r w:rsidR="00403154">
        <w:rPr>
          <w:sz w:val="24"/>
          <w:szCs w:val="24"/>
        </w:rPr>
        <w:t xml:space="preserve"> any resource</w:t>
      </w:r>
      <w:r w:rsidR="00D42504">
        <w:rPr>
          <w:sz w:val="24"/>
          <w:szCs w:val="24"/>
        </w:rPr>
        <w:t xml:space="preserve"> or practice</w:t>
      </w:r>
      <w:r w:rsidR="00403154">
        <w:rPr>
          <w:sz w:val="24"/>
          <w:szCs w:val="24"/>
        </w:rPr>
        <w:t xml:space="preserve"> that you are interested in with them.  </w:t>
      </w:r>
    </w:p>
    <w:p w14:paraId="6009C050" w14:textId="4DD3A3C6" w:rsidR="0039106C" w:rsidRPr="0039106C" w:rsidRDefault="00124A61" w:rsidP="000770BB">
      <w:pPr>
        <w:rPr>
          <w:sz w:val="24"/>
          <w:szCs w:val="24"/>
        </w:rPr>
      </w:pPr>
      <w:r w:rsidRPr="00295926">
        <w:rPr>
          <w:sz w:val="24"/>
          <w:szCs w:val="24"/>
        </w:rPr>
        <w:t xml:space="preserve"> </w:t>
      </w:r>
    </w:p>
    <w:p w14:paraId="39DC966E" w14:textId="5F1F6657" w:rsidR="00655918" w:rsidRPr="000770BB" w:rsidRDefault="00792D19" w:rsidP="0039106C">
      <w:pPr>
        <w:rPr>
          <w:b/>
          <w:sz w:val="24"/>
          <w:szCs w:val="24"/>
        </w:rPr>
      </w:pPr>
      <w:r w:rsidRPr="00295926">
        <w:rPr>
          <w:b/>
          <w:sz w:val="24"/>
          <w:szCs w:val="24"/>
        </w:rPr>
        <w:t>1</w:t>
      </w:r>
      <w:r w:rsidR="002F5363" w:rsidRPr="000A65C7">
        <w:rPr>
          <w:b/>
          <w:caps/>
          <w:sz w:val="24"/>
          <w:szCs w:val="24"/>
        </w:rPr>
        <w:t>. Capacitar Emergency Too</w:t>
      </w:r>
      <w:r w:rsidR="0042070D" w:rsidRPr="000A65C7">
        <w:rPr>
          <w:b/>
          <w:caps/>
          <w:sz w:val="24"/>
          <w:szCs w:val="24"/>
        </w:rPr>
        <w:t>l</w:t>
      </w:r>
      <w:r w:rsidR="002F5363" w:rsidRPr="000A65C7">
        <w:rPr>
          <w:b/>
          <w:caps/>
          <w:sz w:val="24"/>
          <w:szCs w:val="24"/>
        </w:rPr>
        <w:t>k</w:t>
      </w:r>
      <w:r w:rsidR="00F31CF3" w:rsidRPr="000A65C7">
        <w:rPr>
          <w:b/>
          <w:caps/>
          <w:sz w:val="24"/>
          <w:szCs w:val="24"/>
        </w:rPr>
        <w:t xml:space="preserve">it </w:t>
      </w:r>
    </w:p>
    <w:p w14:paraId="6FAE1A41" w14:textId="1E7BDB6A" w:rsidR="00655918" w:rsidRPr="00AD6A6E" w:rsidRDefault="00AC7F92" w:rsidP="00212CE4">
      <w:pPr>
        <w:ind w:left="720"/>
        <w:rPr>
          <w:rFonts w:ascii="Calibri" w:eastAsia="Times New Roman" w:hAnsi="Calibri" w:cs="Times New Roman"/>
          <w:color w:val="1F497D"/>
          <w:sz w:val="24"/>
          <w:szCs w:val="24"/>
        </w:rPr>
      </w:pPr>
      <w:r w:rsidRPr="00295926">
        <w:rPr>
          <w:rFonts w:ascii="Calibri" w:eastAsia="Times New Roman" w:hAnsi="Calibri" w:cs="Times New Roman"/>
          <w:b/>
          <w:sz w:val="24"/>
          <w:szCs w:val="24"/>
        </w:rPr>
        <w:t>a. Webinar</w:t>
      </w:r>
      <w:r w:rsidR="00AD6A6E">
        <w:rPr>
          <w:rFonts w:ascii="Calibri" w:eastAsia="Times New Roman" w:hAnsi="Calibri" w:cs="Times New Roman"/>
          <w:b/>
          <w:sz w:val="24"/>
          <w:szCs w:val="24"/>
        </w:rPr>
        <w:t>s</w:t>
      </w:r>
      <w:r w:rsidR="0071069E" w:rsidRPr="00295926">
        <w:rPr>
          <w:rFonts w:ascii="Calibri" w:eastAsia="Times New Roman" w:hAnsi="Calibri" w:cs="Times New Roman"/>
          <w:sz w:val="24"/>
          <w:szCs w:val="24"/>
        </w:rPr>
        <w:t xml:space="preserve"> featuring Dr. Chamberlain </w:t>
      </w:r>
      <w:r w:rsidR="00DA6D52">
        <w:rPr>
          <w:rFonts w:ascii="Calibri" w:eastAsia="Times New Roman" w:hAnsi="Calibri" w:cs="Times New Roman"/>
          <w:sz w:val="24"/>
          <w:szCs w:val="24"/>
        </w:rPr>
        <w:t>demonstrating</w:t>
      </w:r>
      <w:r w:rsidR="0071069E" w:rsidRPr="00295926">
        <w:rPr>
          <w:rFonts w:ascii="Calibri" w:eastAsia="Times New Roman" w:hAnsi="Calibri" w:cs="Times New Roman"/>
          <w:sz w:val="24"/>
          <w:szCs w:val="24"/>
        </w:rPr>
        <w:t xml:space="preserve"> </w:t>
      </w:r>
      <w:r w:rsidRPr="00295926">
        <w:rPr>
          <w:rFonts w:ascii="Calibri" w:eastAsia="Times New Roman" w:hAnsi="Calibri" w:cs="Times New Roman"/>
          <w:sz w:val="24"/>
          <w:szCs w:val="24"/>
        </w:rPr>
        <w:t xml:space="preserve">tools to Promote Resilience, Self-Regulation and </w:t>
      </w:r>
      <w:r w:rsidR="003F4A3C">
        <w:rPr>
          <w:rFonts w:ascii="Calibri" w:eastAsia="Times New Roman" w:hAnsi="Calibri" w:cs="Times New Roman"/>
          <w:sz w:val="24"/>
          <w:szCs w:val="24"/>
        </w:rPr>
        <w:t>Well-Being</w:t>
      </w:r>
    </w:p>
    <w:p w14:paraId="0532184B" w14:textId="77777777" w:rsidR="00655918" w:rsidRPr="00295926" w:rsidRDefault="00655918" w:rsidP="00655918">
      <w:pPr>
        <w:spacing w:after="0" w:line="240" w:lineRule="auto"/>
        <w:rPr>
          <w:rFonts w:ascii="Calibri" w:eastAsia="Times New Roman" w:hAnsi="Calibri" w:cs="Times New Roman"/>
          <w:color w:val="1F497D"/>
          <w:sz w:val="24"/>
          <w:szCs w:val="24"/>
        </w:rPr>
      </w:pPr>
    </w:p>
    <w:p w14:paraId="6DDA9F47" w14:textId="77777777" w:rsidR="00655918" w:rsidRPr="00295926" w:rsidRDefault="00655918" w:rsidP="00212CE4">
      <w:pPr>
        <w:shd w:val="clear" w:color="auto" w:fill="FFFFFF"/>
        <w:ind w:firstLine="720"/>
        <w:rPr>
          <w:rFonts w:ascii="Arial" w:hAnsi="Arial" w:cs="Arial"/>
          <w:color w:val="222222"/>
          <w:sz w:val="24"/>
          <w:szCs w:val="24"/>
        </w:rPr>
      </w:pPr>
      <w:r w:rsidRPr="00295926">
        <w:rPr>
          <w:rFonts w:ascii="Arial" w:hAnsi="Arial" w:cs="Arial"/>
          <w:color w:val="222222"/>
          <w:sz w:val="24"/>
          <w:szCs w:val="24"/>
        </w:rPr>
        <w:t>Directly on YouTube  </w:t>
      </w:r>
      <w:hyperlink r:id="rId9" w:tgtFrame="_blank" w:history="1">
        <w:r w:rsidRPr="00295926">
          <w:rPr>
            <w:rStyle w:val="Hyperlink"/>
            <w:rFonts w:ascii="Arial" w:hAnsi="Arial" w:cs="Arial"/>
            <w:color w:val="167AC6"/>
            <w:sz w:val="24"/>
            <w:szCs w:val="24"/>
            <w:bdr w:val="none" w:sz="0" w:space="0" w:color="auto" w:frame="1"/>
          </w:rPr>
          <w:t>https://youtu.be/n5asuwDRJCU</w:t>
        </w:r>
      </w:hyperlink>
    </w:p>
    <w:p w14:paraId="3D727CE8" w14:textId="4D33973E" w:rsidR="002F5363" w:rsidRPr="00295926" w:rsidRDefault="00655918" w:rsidP="00212CE4">
      <w:pPr>
        <w:shd w:val="clear" w:color="auto" w:fill="FFFFFF"/>
        <w:ind w:firstLine="720"/>
        <w:rPr>
          <w:rFonts w:ascii="Arial" w:hAnsi="Arial" w:cs="Arial"/>
          <w:color w:val="222222"/>
          <w:sz w:val="24"/>
          <w:szCs w:val="24"/>
        </w:rPr>
      </w:pPr>
      <w:r w:rsidRPr="00295926">
        <w:rPr>
          <w:rFonts w:ascii="Arial" w:hAnsi="Arial" w:cs="Arial"/>
          <w:color w:val="222222"/>
          <w:sz w:val="24"/>
          <w:szCs w:val="24"/>
        </w:rPr>
        <w:t>And in MARC Brown Bag archives: </w:t>
      </w:r>
      <w:hyperlink r:id="rId10" w:tgtFrame="_blank" w:history="1">
        <w:r w:rsidRPr="00295926">
          <w:rPr>
            <w:rStyle w:val="Hyperlink"/>
            <w:rFonts w:ascii="Arial" w:hAnsi="Arial" w:cs="Arial"/>
            <w:color w:val="1155CC"/>
            <w:sz w:val="24"/>
            <w:szCs w:val="24"/>
          </w:rPr>
          <w:t>http://marc.healthfederation.org/brownbag</w:t>
        </w:r>
      </w:hyperlink>
      <w:r w:rsidRPr="00295926">
        <w:rPr>
          <w:rFonts w:ascii="Arial" w:hAnsi="Arial" w:cs="Arial"/>
          <w:color w:val="222222"/>
          <w:sz w:val="24"/>
          <w:szCs w:val="24"/>
        </w:rPr>
        <w:t> </w:t>
      </w:r>
    </w:p>
    <w:p w14:paraId="1AB235A8" w14:textId="61C2026E" w:rsidR="00212CE4" w:rsidRDefault="00212CE4" w:rsidP="00212CE4">
      <w:pPr>
        <w:ind w:left="720"/>
        <w:rPr>
          <w:b/>
          <w:sz w:val="24"/>
          <w:szCs w:val="24"/>
        </w:rPr>
      </w:pPr>
      <w:r>
        <w:rPr>
          <w:b/>
          <w:sz w:val="24"/>
          <w:szCs w:val="24"/>
        </w:rPr>
        <w:t>b</w:t>
      </w:r>
      <w:r w:rsidRPr="00212CE4">
        <w:rPr>
          <w:b/>
          <w:sz w:val="24"/>
          <w:szCs w:val="24"/>
        </w:rPr>
        <w:t>.  Videos made by Homer, Alaska R</w:t>
      </w:r>
      <w:r>
        <w:rPr>
          <w:b/>
          <w:sz w:val="24"/>
          <w:szCs w:val="24"/>
        </w:rPr>
        <w:t>.E. C.</w:t>
      </w:r>
      <w:r w:rsidRPr="00212CE4">
        <w:rPr>
          <w:b/>
          <w:sz w:val="24"/>
          <w:szCs w:val="24"/>
        </w:rPr>
        <w:t xml:space="preserve"> Youth</w:t>
      </w:r>
      <w:r w:rsidRPr="00212CE4">
        <w:rPr>
          <w:sz w:val="24"/>
          <w:szCs w:val="24"/>
        </w:rPr>
        <w:t xml:space="preserve"> on Capacitar strategies, featuring Dr.</w:t>
      </w:r>
      <w:r>
        <w:rPr>
          <w:sz w:val="24"/>
          <w:szCs w:val="24"/>
        </w:rPr>
        <w:t xml:space="preserve"> </w:t>
      </w:r>
      <w:r w:rsidRPr="00212CE4">
        <w:rPr>
          <w:sz w:val="24"/>
          <w:szCs w:val="24"/>
        </w:rPr>
        <w:t>Chamberlain. Go to following website and select “Capacitar Emergency Toolkit Training</w:t>
      </w:r>
      <w:r w:rsidR="008A425E">
        <w:rPr>
          <w:sz w:val="24"/>
          <w:szCs w:val="24"/>
        </w:rPr>
        <w:t>”</w:t>
      </w:r>
      <w:r>
        <w:rPr>
          <w:b/>
          <w:sz w:val="24"/>
          <w:szCs w:val="24"/>
        </w:rPr>
        <w:t xml:space="preserve">  </w:t>
      </w:r>
      <w:hyperlink r:id="rId11" w:history="1">
        <w:r w:rsidRPr="00F93AA7">
          <w:rPr>
            <w:rStyle w:val="Hyperlink"/>
            <w:b/>
            <w:sz w:val="24"/>
            <w:szCs w:val="24"/>
          </w:rPr>
          <w:t>http://www.skp-resilience.mappofskp.net/resources-tools/</w:t>
        </w:r>
      </w:hyperlink>
      <w:r>
        <w:rPr>
          <w:b/>
          <w:sz w:val="24"/>
          <w:szCs w:val="24"/>
        </w:rPr>
        <w:t xml:space="preserve"> </w:t>
      </w:r>
    </w:p>
    <w:p w14:paraId="52335C1C" w14:textId="57E198FB" w:rsidR="000D4849" w:rsidRPr="002B62F6" w:rsidRDefault="00212CE4" w:rsidP="002B62F6">
      <w:pPr>
        <w:ind w:left="720"/>
        <w:rPr>
          <w:rStyle w:val="Hyperlink"/>
          <w:color w:val="auto"/>
          <w:sz w:val="24"/>
          <w:szCs w:val="24"/>
          <w:u w:val="none"/>
        </w:rPr>
      </w:pPr>
      <w:r>
        <w:rPr>
          <w:b/>
          <w:sz w:val="24"/>
          <w:szCs w:val="24"/>
        </w:rPr>
        <w:t>c</w:t>
      </w:r>
      <w:r w:rsidR="00AC7F92" w:rsidRPr="00295926">
        <w:rPr>
          <w:b/>
          <w:sz w:val="24"/>
          <w:szCs w:val="24"/>
        </w:rPr>
        <w:t xml:space="preserve">. </w:t>
      </w:r>
      <w:r w:rsidR="008E32FF">
        <w:rPr>
          <w:sz w:val="24"/>
          <w:szCs w:val="24"/>
        </w:rPr>
        <w:t>D</w:t>
      </w:r>
      <w:r w:rsidR="000C1B9C" w:rsidRPr="00295926">
        <w:rPr>
          <w:sz w:val="24"/>
          <w:szCs w:val="24"/>
        </w:rPr>
        <w:t>ownload the</w:t>
      </w:r>
      <w:r w:rsidR="000C1B9C" w:rsidRPr="00295926">
        <w:rPr>
          <w:b/>
          <w:sz w:val="24"/>
          <w:szCs w:val="24"/>
        </w:rPr>
        <w:t xml:space="preserve"> </w:t>
      </w:r>
      <w:r w:rsidR="00AC7F92" w:rsidRPr="00295926">
        <w:rPr>
          <w:b/>
          <w:sz w:val="24"/>
          <w:szCs w:val="24"/>
        </w:rPr>
        <w:t xml:space="preserve">Capacitar Emergency Toolkit </w:t>
      </w:r>
      <w:r w:rsidR="00AC7F92" w:rsidRPr="00295926">
        <w:rPr>
          <w:sz w:val="24"/>
          <w:szCs w:val="24"/>
        </w:rPr>
        <w:t>(PDF)</w:t>
      </w:r>
      <w:r w:rsidR="00F31CF3" w:rsidRPr="00295926">
        <w:rPr>
          <w:sz w:val="24"/>
          <w:szCs w:val="24"/>
        </w:rPr>
        <w:t xml:space="preserve"> </w:t>
      </w:r>
      <w:r w:rsidR="000C1B9C" w:rsidRPr="00295926">
        <w:rPr>
          <w:sz w:val="24"/>
          <w:szCs w:val="24"/>
        </w:rPr>
        <w:t xml:space="preserve">now </w:t>
      </w:r>
      <w:r w:rsidR="00F31CF3" w:rsidRPr="00295926">
        <w:rPr>
          <w:sz w:val="24"/>
          <w:szCs w:val="24"/>
        </w:rPr>
        <w:t>available in more than 20</w:t>
      </w:r>
      <w:r w:rsidR="002F5363" w:rsidRPr="00295926">
        <w:rPr>
          <w:sz w:val="24"/>
          <w:szCs w:val="24"/>
        </w:rPr>
        <w:t xml:space="preserve"> languages</w:t>
      </w:r>
      <w:r w:rsidR="0039106C">
        <w:rPr>
          <w:sz w:val="24"/>
          <w:szCs w:val="24"/>
        </w:rPr>
        <w:t>.</w:t>
      </w:r>
      <w:r w:rsidR="002B62F6">
        <w:rPr>
          <w:sz w:val="24"/>
          <w:szCs w:val="24"/>
        </w:rPr>
        <w:t xml:space="preserve"> Go to: </w:t>
      </w:r>
      <w:hyperlink r:id="rId12" w:history="1">
        <w:r w:rsidR="002B62F6" w:rsidRPr="00F93AA7">
          <w:rPr>
            <w:rStyle w:val="Hyperlink"/>
            <w:b/>
            <w:sz w:val="24"/>
            <w:szCs w:val="24"/>
          </w:rPr>
          <w:t>https://capacitar.org/</w:t>
        </w:r>
      </w:hyperlink>
    </w:p>
    <w:p w14:paraId="03EF40F2" w14:textId="77777777" w:rsidR="000C1B9C" w:rsidRPr="00295926" w:rsidRDefault="000C1B9C" w:rsidP="000D4849">
      <w:pPr>
        <w:spacing w:after="0" w:line="240" w:lineRule="auto"/>
        <w:rPr>
          <w:b/>
          <w:sz w:val="24"/>
          <w:szCs w:val="24"/>
        </w:rPr>
      </w:pPr>
    </w:p>
    <w:p w14:paraId="1761801B" w14:textId="77777777" w:rsidR="000D4849" w:rsidRPr="00295926" w:rsidRDefault="000D4849" w:rsidP="000D4849">
      <w:pPr>
        <w:spacing w:after="0" w:line="240" w:lineRule="auto"/>
        <w:rPr>
          <w:b/>
          <w:sz w:val="24"/>
          <w:szCs w:val="24"/>
        </w:rPr>
      </w:pPr>
    </w:p>
    <w:p w14:paraId="3698FD46" w14:textId="77777777" w:rsidR="00027E36" w:rsidRDefault="000C1B9C" w:rsidP="001B5F67">
      <w:pPr>
        <w:rPr>
          <w:sz w:val="24"/>
          <w:szCs w:val="24"/>
        </w:rPr>
      </w:pPr>
      <w:r w:rsidRPr="001B5F67">
        <w:rPr>
          <w:b/>
          <w:sz w:val="24"/>
          <w:szCs w:val="24"/>
        </w:rPr>
        <w:t>2.</w:t>
      </w:r>
      <w:r w:rsidR="001B5F67" w:rsidRPr="001B5F67">
        <w:rPr>
          <w:b/>
          <w:sz w:val="24"/>
          <w:szCs w:val="24"/>
        </w:rPr>
        <w:t xml:space="preserve"> </w:t>
      </w:r>
      <w:r w:rsidRPr="001B5F67">
        <w:rPr>
          <w:b/>
          <w:sz w:val="24"/>
          <w:szCs w:val="24"/>
        </w:rPr>
        <w:t xml:space="preserve"> </w:t>
      </w:r>
      <w:r w:rsidR="001B5F67" w:rsidRPr="001B5F67">
        <w:rPr>
          <w:b/>
          <w:sz w:val="24"/>
          <w:szCs w:val="24"/>
        </w:rPr>
        <w:t>H</w:t>
      </w:r>
      <w:r w:rsidR="001B5F67" w:rsidRPr="00295926">
        <w:rPr>
          <w:b/>
          <w:sz w:val="24"/>
          <w:szCs w:val="24"/>
        </w:rPr>
        <w:t>EARTMATH</w:t>
      </w:r>
      <w:r w:rsidR="001B5F67">
        <w:rPr>
          <w:sz w:val="24"/>
          <w:szCs w:val="24"/>
        </w:rPr>
        <w:t xml:space="preserve"> </w:t>
      </w:r>
      <w:r w:rsidR="0039106C">
        <w:rPr>
          <w:sz w:val="24"/>
          <w:szCs w:val="24"/>
        </w:rPr>
        <w:t xml:space="preserve"> </w:t>
      </w:r>
    </w:p>
    <w:p w14:paraId="3032A349" w14:textId="45F66E60" w:rsidR="001B5F67" w:rsidRPr="00295926" w:rsidRDefault="001B5F67" w:rsidP="001B5F67">
      <w:pPr>
        <w:rPr>
          <w:sz w:val="24"/>
          <w:szCs w:val="24"/>
        </w:rPr>
      </w:pPr>
      <w:r>
        <w:rPr>
          <w:sz w:val="24"/>
          <w:szCs w:val="24"/>
        </w:rPr>
        <w:t>An e</w:t>
      </w:r>
      <w:r w:rsidRPr="00295926">
        <w:rPr>
          <w:sz w:val="24"/>
          <w:szCs w:val="24"/>
        </w:rPr>
        <w:t>xtensive body of research and tools</w:t>
      </w:r>
      <w:r>
        <w:rPr>
          <w:sz w:val="24"/>
          <w:szCs w:val="24"/>
        </w:rPr>
        <w:t xml:space="preserve"> </w:t>
      </w:r>
      <w:r w:rsidRPr="00295926">
        <w:rPr>
          <w:sz w:val="24"/>
          <w:szCs w:val="24"/>
        </w:rPr>
        <w:t xml:space="preserve">that focus on </w:t>
      </w:r>
      <w:r w:rsidR="008E32FF">
        <w:rPr>
          <w:sz w:val="24"/>
          <w:szCs w:val="24"/>
        </w:rPr>
        <w:t>building</w:t>
      </w:r>
      <w:r w:rsidRPr="00295926">
        <w:rPr>
          <w:sz w:val="24"/>
          <w:szCs w:val="24"/>
        </w:rPr>
        <w:t xml:space="preserve"> heart coherence to manage stress</w:t>
      </w:r>
      <w:r>
        <w:rPr>
          <w:sz w:val="24"/>
          <w:szCs w:val="24"/>
        </w:rPr>
        <w:t xml:space="preserve">, </w:t>
      </w:r>
      <w:r w:rsidR="008A425E">
        <w:rPr>
          <w:sz w:val="24"/>
          <w:szCs w:val="24"/>
        </w:rPr>
        <w:t xml:space="preserve">and </w:t>
      </w:r>
      <w:r w:rsidRPr="00295926">
        <w:rPr>
          <w:sz w:val="24"/>
          <w:szCs w:val="24"/>
        </w:rPr>
        <w:t xml:space="preserve">promote self-regulation and well-being. </w:t>
      </w:r>
      <w:r>
        <w:rPr>
          <w:sz w:val="24"/>
          <w:szCs w:val="24"/>
        </w:rPr>
        <w:t xml:space="preserve"> Tools include on-line programs, curricula for schools, games for caregivers and children and optional technology to provide biofeedback on heart coherence.  Heart coherence is an excellent measure of self-regulatory capacity, emotional regulation and resilience.  </w:t>
      </w:r>
      <w:r w:rsidRPr="00295926">
        <w:rPr>
          <w:sz w:val="24"/>
          <w:szCs w:val="24"/>
        </w:rPr>
        <w:t>Appropriate for children, teens and adults.</w:t>
      </w:r>
    </w:p>
    <w:p w14:paraId="21AEF419" w14:textId="77777777" w:rsidR="001B5F67" w:rsidRPr="00295926" w:rsidRDefault="001B5F67" w:rsidP="001B5F67">
      <w:pPr>
        <w:rPr>
          <w:sz w:val="24"/>
          <w:szCs w:val="24"/>
        </w:rPr>
      </w:pPr>
      <w:r w:rsidRPr="00295926">
        <w:rPr>
          <w:sz w:val="24"/>
          <w:szCs w:val="24"/>
        </w:rPr>
        <w:t>Research, on-line training, information about practices and tools can be found at:</w:t>
      </w:r>
    </w:p>
    <w:p w14:paraId="3C6E5EFA" w14:textId="351AD167" w:rsidR="00A21A4A" w:rsidRPr="001B5F67" w:rsidRDefault="00BD5295" w:rsidP="000C1B9C">
      <w:pPr>
        <w:rPr>
          <w:color w:val="0000FF" w:themeColor="hyperlink"/>
          <w:sz w:val="24"/>
          <w:szCs w:val="24"/>
          <w:u w:val="single"/>
        </w:rPr>
      </w:pPr>
      <w:hyperlink r:id="rId13" w:history="1">
        <w:r w:rsidR="001B5F67" w:rsidRPr="00295926">
          <w:rPr>
            <w:rStyle w:val="Hyperlink"/>
            <w:sz w:val="24"/>
            <w:szCs w:val="24"/>
          </w:rPr>
          <w:t>https://www.heartmath.com/</w:t>
        </w:r>
      </w:hyperlink>
    </w:p>
    <w:p w14:paraId="2C51A72C" w14:textId="13640C9D" w:rsidR="00A21A4A" w:rsidRDefault="00A21A4A" w:rsidP="000C1B9C">
      <w:pPr>
        <w:rPr>
          <w:sz w:val="24"/>
          <w:szCs w:val="24"/>
        </w:rPr>
      </w:pPr>
      <w:r w:rsidRPr="008E32FF">
        <w:rPr>
          <w:i/>
          <w:sz w:val="24"/>
          <w:szCs w:val="24"/>
        </w:rPr>
        <w:t>The Inside Story</w:t>
      </w:r>
      <w:r>
        <w:rPr>
          <w:sz w:val="24"/>
          <w:szCs w:val="24"/>
        </w:rPr>
        <w:t xml:space="preserve"> is a free publication by HeartMath for teens that has lots of tools and practices.  </w:t>
      </w:r>
      <w:r w:rsidR="008E32FF">
        <w:rPr>
          <w:sz w:val="24"/>
          <w:szCs w:val="24"/>
        </w:rPr>
        <w:t>D</w:t>
      </w:r>
      <w:r>
        <w:rPr>
          <w:sz w:val="24"/>
          <w:szCs w:val="24"/>
        </w:rPr>
        <w:t xml:space="preserve">ownload at </w:t>
      </w:r>
      <w:hyperlink r:id="rId14" w:history="1">
        <w:r w:rsidRPr="00860069">
          <w:rPr>
            <w:rStyle w:val="Hyperlink"/>
            <w:sz w:val="24"/>
            <w:szCs w:val="24"/>
          </w:rPr>
          <w:t>https://www.heartmath.org/resources/downloads/the-inside-story/</w:t>
        </w:r>
      </w:hyperlink>
    </w:p>
    <w:p w14:paraId="128886CE" w14:textId="77777777" w:rsidR="00CD09D5" w:rsidRPr="00295926" w:rsidRDefault="00CD09D5" w:rsidP="000C1B9C">
      <w:pPr>
        <w:rPr>
          <w:sz w:val="24"/>
          <w:szCs w:val="24"/>
        </w:rPr>
      </w:pPr>
    </w:p>
    <w:p w14:paraId="0C8B7676" w14:textId="575DA92B" w:rsidR="00F96AC8" w:rsidRPr="00CF0848" w:rsidRDefault="00F96AC8" w:rsidP="000C1B9C">
      <w:pPr>
        <w:rPr>
          <w:b/>
          <w:sz w:val="24"/>
          <w:szCs w:val="24"/>
        </w:rPr>
      </w:pPr>
      <w:r w:rsidRPr="00CF0848">
        <w:rPr>
          <w:b/>
          <w:sz w:val="24"/>
          <w:szCs w:val="24"/>
        </w:rPr>
        <w:t>3. INFORMATION ON THE AUTONOMIC NERVOUS SYSTEM</w:t>
      </w:r>
      <w:r w:rsidR="00A21A4A">
        <w:rPr>
          <w:b/>
          <w:sz w:val="24"/>
          <w:szCs w:val="24"/>
        </w:rPr>
        <w:t xml:space="preserve"> AND POLYVAGAL THEORY</w:t>
      </w:r>
    </w:p>
    <w:p w14:paraId="199DE6E4" w14:textId="31A7D918" w:rsidR="00F96AC8" w:rsidRPr="00295926" w:rsidRDefault="00295926" w:rsidP="000C1B9C">
      <w:pPr>
        <w:rPr>
          <w:sz w:val="24"/>
          <w:szCs w:val="24"/>
        </w:rPr>
      </w:pPr>
      <w:r w:rsidRPr="00295926">
        <w:rPr>
          <w:b/>
          <w:i/>
          <w:sz w:val="24"/>
          <w:szCs w:val="24"/>
        </w:rPr>
        <w:t>“A Beginner’s Guide to Polyvagal Theory”</w:t>
      </w:r>
      <w:r w:rsidRPr="00295926">
        <w:rPr>
          <w:sz w:val="24"/>
          <w:szCs w:val="24"/>
        </w:rPr>
        <w:t xml:space="preserve"> by Deb Dana (2018), co-editor of a book on clinical applications for polyvagal theory, can be found at:</w:t>
      </w:r>
    </w:p>
    <w:p w14:paraId="7C9AA165" w14:textId="5F50467C" w:rsidR="00295926" w:rsidRPr="00295926" w:rsidRDefault="00BD5295" w:rsidP="000C1B9C">
      <w:pPr>
        <w:rPr>
          <w:sz w:val="24"/>
          <w:szCs w:val="24"/>
        </w:rPr>
      </w:pPr>
      <w:hyperlink r:id="rId15" w:history="1">
        <w:r w:rsidR="00295926" w:rsidRPr="00295926">
          <w:rPr>
            <w:rStyle w:val="Hyperlink"/>
            <w:sz w:val="24"/>
            <w:szCs w:val="24"/>
          </w:rPr>
          <w:t>http://www.debdanalcsw.com/resources/BG%20for%20ROR%20II.pdf</w:t>
        </w:r>
      </w:hyperlink>
    </w:p>
    <w:p w14:paraId="18266E74" w14:textId="520B6462" w:rsidR="000C1B9C" w:rsidRDefault="00295926" w:rsidP="00295926">
      <w:pPr>
        <w:rPr>
          <w:sz w:val="24"/>
          <w:szCs w:val="24"/>
        </w:rPr>
      </w:pPr>
      <w:r w:rsidRPr="00295926">
        <w:rPr>
          <w:b/>
          <w:i/>
          <w:sz w:val="24"/>
          <w:szCs w:val="24"/>
        </w:rPr>
        <w:t>“Clinical Applications of The Polyvagal Theory: The Emergence of Polyvagal-Informed Therapies</w:t>
      </w:r>
      <w:r w:rsidRPr="00295926">
        <w:rPr>
          <w:sz w:val="24"/>
          <w:szCs w:val="24"/>
        </w:rPr>
        <w:t xml:space="preserve">” is one of the more user-friendly books by Dr. Stephen Porges (2018; W.W. Norton &amp; Company), who first established polyvagal theory.  </w:t>
      </w:r>
    </w:p>
    <w:p w14:paraId="1A16E84F" w14:textId="227DD10B" w:rsidR="001B5F67" w:rsidRDefault="008E32FF" w:rsidP="00295926">
      <w:pPr>
        <w:rPr>
          <w:sz w:val="24"/>
          <w:szCs w:val="24"/>
        </w:rPr>
      </w:pPr>
      <w:r>
        <w:rPr>
          <w:sz w:val="24"/>
          <w:szCs w:val="24"/>
        </w:rPr>
        <w:t>U</w:t>
      </w:r>
      <w:r w:rsidR="001B5F67">
        <w:rPr>
          <w:sz w:val="24"/>
          <w:szCs w:val="24"/>
        </w:rPr>
        <w:t>nderstand</w:t>
      </w:r>
      <w:r w:rsidR="00A21A4A">
        <w:rPr>
          <w:sz w:val="24"/>
          <w:szCs w:val="24"/>
        </w:rPr>
        <w:t>ing</w:t>
      </w:r>
      <w:r w:rsidR="001B5F67">
        <w:rPr>
          <w:sz w:val="24"/>
          <w:szCs w:val="24"/>
        </w:rPr>
        <w:t xml:space="preserve"> </w:t>
      </w:r>
      <w:r w:rsidR="00A21A4A">
        <w:rPr>
          <w:sz w:val="24"/>
          <w:szCs w:val="24"/>
        </w:rPr>
        <w:t>our</w:t>
      </w:r>
      <w:r w:rsidR="001B5F67">
        <w:rPr>
          <w:sz w:val="24"/>
          <w:szCs w:val="24"/>
        </w:rPr>
        <w:t xml:space="preserve"> nervous system works </w:t>
      </w:r>
      <w:r w:rsidR="00A21A4A">
        <w:rPr>
          <w:sz w:val="24"/>
          <w:szCs w:val="24"/>
        </w:rPr>
        <w:t xml:space="preserve">is essential to effectively </w:t>
      </w:r>
      <w:r>
        <w:rPr>
          <w:sz w:val="24"/>
          <w:szCs w:val="24"/>
        </w:rPr>
        <w:t>address</w:t>
      </w:r>
      <w:r w:rsidR="001B5F67">
        <w:rPr>
          <w:sz w:val="24"/>
          <w:szCs w:val="24"/>
        </w:rPr>
        <w:t xml:space="preserve"> stress and</w:t>
      </w:r>
      <w:r w:rsidR="00A21A4A">
        <w:rPr>
          <w:sz w:val="24"/>
          <w:szCs w:val="24"/>
        </w:rPr>
        <w:t xml:space="preserve"> build resilience</w:t>
      </w:r>
      <w:r w:rsidR="001B5F67">
        <w:rPr>
          <w:sz w:val="24"/>
          <w:szCs w:val="24"/>
        </w:rPr>
        <w:t xml:space="preserve">.  </w:t>
      </w:r>
      <w:r w:rsidR="00A21A4A">
        <w:rPr>
          <w:sz w:val="24"/>
          <w:szCs w:val="24"/>
        </w:rPr>
        <w:t>I recently</w:t>
      </w:r>
      <w:r w:rsidR="001B5F67">
        <w:rPr>
          <w:sz w:val="24"/>
          <w:szCs w:val="24"/>
        </w:rPr>
        <w:t xml:space="preserve"> introduced a new keynote/workshop on the </w:t>
      </w:r>
      <w:r w:rsidR="001B5F67" w:rsidRPr="00775014">
        <w:rPr>
          <w:b/>
          <w:sz w:val="24"/>
          <w:szCs w:val="24"/>
        </w:rPr>
        <w:t>Neurobiology of Safety</w:t>
      </w:r>
      <w:r w:rsidR="001B5F67">
        <w:rPr>
          <w:sz w:val="24"/>
          <w:szCs w:val="24"/>
        </w:rPr>
        <w:t xml:space="preserve"> that uses puppets to </w:t>
      </w:r>
      <w:r w:rsidR="001B5F67">
        <w:rPr>
          <w:sz w:val="24"/>
          <w:szCs w:val="24"/>
        </w:rPr>
        <w:lastRenderedPageBreak/>
        <w:t xml:space="preserve">take participants on a </w:t>
      </w:r>
      <w:r w:rsidR="0039106C">
        <w:rPr>
          <w:sz w:val="24"/>
          <w:szCs w:val="24"/>
        </w:rPr>
        <w:t xml:space="preserve">user-friendly </w:t>
      </w:r>
      <w:r w:rsidR="001B5F67">
        <w:rPr>
          <w:sz w:val="24"/>
          <w:szCs w:val="24"/>
        </w:rPr>
        <w:t>journey through their autonomic nervous syst</w:t>
      </w:r>
      <w:r w:rsidR="00A21A4A">
        <w:rPr>
          <w:sz w:val="24"/>
          <w:szCs w:val="24"/>
        </w:rPr>
        <w:t xml:space="preserve">em to </w:t>
      </w:r>
      <w:r>
        <w:rPr>
          <w:sz w:val="24"/>
          <w:szCs w:val="24"/>
        </w:rPr>
        <w:t>understand</w:t>
      </w:r>
      <w:r w:rsidR="00A21A4A">
        <w:rPr>
          <w:sz w:val="24"/>
          <w:szCs w:val="24"/>
        </w:rPr>
        <w:t xml:space="preserve"> polyvagal theory and learn simple strategies to stimulate the vagus nerve and shift our autonomic state</w:t>
      </w:r>
      <w:r w:rsidR="001B5F67">
        <w:rPr>
          <w:sz w:val="24"/>
          <w:szCs w:val="24"/>
        </w:rPr>
        <w:t xml:space="preserve">.  </w:t>
      </w:r>
    </w:p>
    <w:p w14:paraId="24B10F37" w14:textId="37A17E3B" w:rsidR="000B2F29" w:rsidRDefault="000B2F29" w:rsidP="00295926">
      <w:pPr>
        <w:rPr>
          <w:sz w:val="24"/>
          <w:szCs w:val="24"/>
        </w:rPr>
      </w:pPr>
    </w:p>
    <w:p w14:paraId="497481B0" w14:textId="0C62622B" w:rsidR="000B2F29" w:rsidRPr="000B2F29" w:rsidRDefault="000B2F29" w:rsidP="00295926">
      <w:pPr>
        <w:rPr>
          <w:b/>
          <w:sz w:val="24"/>
          <w:szCs w:val="24"/>
        </w:rPr>
      </w:pPr>
      <w:r w:rsidRPr="000B2F29">
        <w:rPr>
          <w:b/>
          <w:sz w:val="24"/>
          <w:szCs w:val="24"/>
        </w:rPr>
        <w:t>4. SAFE AND SOUND PROTOCOL</w:t>
      </w:r>
    </w:p>
    <w:p w14:paraId="6F7492A6" w14:textId="0E34FF56" w:rsidR="00C46948" w:rsidRDefault="000B2F29" w:rsidP="00295926">
      <w:pPr>
        <w:rPr>
          <w:sz w:val="24"/>
          <w:szCs w:val="24"/>
        </w:rPr>
      </w:pPr>
      <w:r>
        <w:rPr>
          <w:sz w:val="24"/>
          <w:szCs w:val="24"/>
        </w:rPr>
        <w:t xml:space="preserve">Safe and Sound Protocol (SSP) is a brief intervention, based </w:t>
      </w:r>
      <w:r w:rsidR="00C46948">
        <w:rPr>
          <w:sz w:val="24"/>
          <w:szCs w:val="24"/>
        </w:rPr>
        <w:t xml:space="preserve">on </w:t>
      </w:r>
      <w:r>
        <w:rPr>
          <w:sz w:val="24"/>
          <w:szCs w:val="24"/>
        </w:rPr>
        <w:t xml:space="preserve">the principles of </w:t>
      </w:r>
      <w:r w:rsidR="00C46948">
        <w:rPr>
          <w:sz w:val="24"/>
          <w:szCs w:val="24"/>
        </w:rPr>
        <w:t>P</w:t>
      </w:r>
      <w:r>
        <w:rPr>
          <w:sz w:val="24"/>
          <w:szCs w:val="24"/>
        </w:rPr>
        <w:t xml:space="preserve">olyvagal </w:t>
      </w:r>
      <w:r w:rsidR="00C46948">
        <w:rPr>
          <w:sz w:val="24"/>
          <w:szCs w:val="24"/>
        </w:rPr>
        <w:t>T</w:t>
      </w:r>
      <w:r>
        <w:rPr>
          <w:sz w:val="24"/>
          <w:szCs w:val="24"/>
        </w:rPr>
        <w:t>heory, t</w:t>
      </w:r>
      <w:r w:rsidR="00C46948">
        <w:rPr>
          <w:sz w:val="24"/>
          <w:szCs w:val="24"/>
        </w:rPr>
        <w:t>o</w:t>
      </w:r>
      <w:r>
        <w:rPr>
          <w:sz w:val="24"/>
          <w:szCs w:val="24"/>
        </w:rPr>
        <w:t xml:space="preserve"> address how stress, trauma and other disorders</w:t>
      </w:r>
      <w:r w:rsidR="00A21A4A">
        <w:rPr>
          <w:sz w:val="24"/>
          <w:szCs w:val="24"/>
        </w:rPr>
        <w:t xml:space="preserve"> can alter</w:t>
      </w:r>
      <w:r>
        <w:rPr>
          <w:sz w:val="24"/>
          <w:szCs w:val="24"/>
        </w:rPr>
        <w:t xml:space="preserve"> the functioning of the middle ear muscles.   When the middle ear muscles do not contract properly, low frequency sounds below the frequency range of human speech are perceived as louder while the ability to process human speech</w:t>
      </w:r>
      <w:r w:rsidR="00C46948">
        <w:rPr>
          <w:sz w:val="24"/>
          <w:szCs w:val="24"/>
        </w:rPr>
        <w:t xml:space="preserve"> is compromised</w:t>
      </w:r>
      <w:r>
        <w:rPr>
          <w:sz w:val="24"/>
          <w:szCs w:val="24"/>
        </w:rPr>
        <w:t xml:space="preserve">.  SSP uses digitally altered music to exercise and retrain the middle ear muscles to retune to human voice.  SSP is </w:t>
      </w:r>
      <w:r w:rsidR="00C46948">
        <w:rPr>
          <w:sz w:val="24"/>
          <w:szCs w:val="24"/>
        </w:rPr>
        <w:t>being used to help children with</w:t>
      </w:r>
      <w:r>
        <w:rPr>
          <w:sz w:val="24"/>
          <w:szCs w:val="24"/>
        </w:rPr>
        <w:t xml:space="preserve"> autism spectrum disorder.  Self-regulation and auditory processing were significantly improved </w:t>
      </w:r>
      <w:r w:rsidR="00C46948">
        <w:rPr>
          <w:sz w:val="24"/>
          <w:szCs w:val="24"/>
        </w:rPr>
        <w:t>after listening to the one-hour SSP sessions</w:t>
      </w:r>
      <w:r w:rsidR="00A21A4A">
        <w:rPr>
          <w:sz w:val="24"/>
          <w:szCs w:val="24"/>
        </w:rPr>
        <w:t xml:space="preserve"> administered five days in a row</w:t>
      </w:r>
      <w:r w:rsidR="00C46948">
        <w:rPr>
          <w:sz w:val="24"/>
          <w:szCs w:val="24"/>
        </w:rPr>
        <w:t>.  SSP uses headphones and a MP3 player.  SSP has a version for children/adolescents</w:t>
      </w:r>
      <w:r w:rsidR="00A21A4A">
        <w:rPr>
          <w:sz w:val="24"/>
          <w:szCs w:val="24"/>
        </w:rPr>
        <w:t xml:space="preserve"> (appropriate for 18 months or older)</w:t>
      </w:r>
      <w:r w:rsidR="00C46948">
        <w:rPr>
          <w:sz w:val="24"/>
          <w:szCs w:val="24"/>
        </w:rPr>
        <w:t xml:space="preserve"> and an adult version.  For more information go to:   </w:t>
      </w:r>
      <w:hyperlink r:id="rId16" w:history="1">
        <w:r w:rsidR="00C46948" w:rsidRPr="008C27E2">
          <w:rPr>
            <w:rStyle w:val="Hyperlink"/>
            <w:sz w:val="24"/>
            <w:szCs w:val="24"/>
          </w:rPr>
          <w:t>https://integratedlistening.com/ssp-safe-sound-protocol/</w:t>
        </w:r>
      </w:hyperlink>
    </w:p>
    <w:p w14:paraId="01658F9B" w14:textId="77777777" w:rsidR="00823B1C" w:rsidRDefault="00823B1C" w:rsidP="00295926">
      <w:pPr>
        <w:rPr>
          <w:sz w:val="24"/>
          <w:szCs w:val="24"/>
        </w:rPr>
      </w:pPr>
    </w:p>
    <w:p w14:paraId="5D6443EC" w14:textId="5EF831E0" w:rsidR="000A65C7" w:rsidRDefault="00C46948" w:rsidP="000A65C7">
      <w:pPr>
        <w:rPr>
          <w:b/>
          <w:sz w:val="24"/>
          <w:szCs w:val="24"/>
        </w:rPr>
      </w:pPr>
      <w:r>
        <w:rPr>
          <w:b/>
          <w:sz w:val="24"/>
          <w:szCs w:val="24"/>
        </w:rPr>
        <w:t>5</w:t>
      </w:r>
      <w:r w:rsidR="000A65C7" w:rsidRPr="00295926">
        <w:rPr>
          <w:b/>
          <w:sz w:val="24"/>
          <w:szCs w:val="24"/>
        </w:rPr>
        <w:t xml:space="preserve">.  </w:t>
      </w:r>
      <w:r w:rsidR="000A65C7">
        <w:rPr>
          <w:b/>
          <w:sz w:val="24"/>
          <w:szCs w:val="24"/>
        </w:rPr>
        <w:t>INFORMATION ABOUT OUR AMAZING BRAIN</w:t>
      </w:r>
      <w:r w:rsidR="00823B1C">
        <w:rPr>
          <w:b/>
          <w:sz w:val="24"/>
          <w:szCs w:val="24"/>
        </w:rPr>
        <w:t>S</w:t>
      </w:r>
    </w:p>
    <w:p w14:paraId="6A4EBBF3" w14:textId="15F618B6" w:rsidR="000A65C7" w:rsidRPr="000A65C7" w:rsidRDefault="000A65C7" w:rsidP="000A65C7">
      <w:pPr>
        <w:pStyle w:val="ListParagraph"/>
        <w:numPr>
          <w:ilvl w:val="0"/>
          <w:numId w:val="7"/>
        </w:numPr>
        <w:rPr>
          <w:b/>
          <w:sz w:val="24"/>
          <w:szCs w:val="24"/>
        </w:rPr>
      </w:pPr>
      <w:r w:rsidRPr="000A65C7">
        <w:rPr>
          <w:b/>
          <w:sz w:val="24"/>
          <w:szCs w:val="24"/>
        </w:rPr>
        <w:t xml:space="preserve">AMAZING BRAIN BOOKLETS </w:t>
      </w:r>
      <w:r w:rsidRPr="000A65C7">
        <w:rPr>
          <w:sz w:val="24"/>
          <w:szCs w:val="24"/>
        </w:rPr>
        <w:t xml:space="preserve">(User-friendly booklets about early and adolescent brain development, trauma, and what parents and caregivers can do to promote healthy brain development). </w:t>
      </w:r>
    </w:p>
    <w:p w14:paraId="4290AAA4" w14:textId="77777777" w:rsidR="00526278" w:rsidRDefault="000A65C7" w:rsidP="00526278">
      <w:pPr>
        <w:ind w:left="720"/>
        <w:rPr>
          <w:rStyle w:val="Hyperlink"/>
          <w:sz w:val="24"/>
          <w:szCs w:val="24"/>
        </w:rPr>
      </w:pPr>
      <w:r w:rsidRPr="00295926">
        <w:rPr>
          <w:sz w:val="24"/>
          <w:szCs w:val="24"/>
        </w:rPr>
        <w:t>Download PDFs of booklets at Prevent Child Abuse America website under resources on resilience:</w:t>
      </w:r>
      <w:r>
        <w:rPr>
          <w:b/>
          <w:sz w:val="24"/>
          <w:szCs w:val="24"/>
        </w:rPr>
        <w:t xml:space="preserve">  </w:t>
      </w:r>
      <w:hyperlink r:id="rId17" w:history="1">
        <w:r w:rsidR="00AD6A6E" w:rsidRPr="008C27E2">
          <w:rPr>
            <w:rStyle w:val="Hyperlink"/>
            <w:sz w:val="24"/>
            <w:szCs w:val="24"/>
          </w:rPr>
          <w:t>http://preventchildabuse.org/resource/resilience/</w:t>
        </w:r>
      </w:hyperlink>
    </w:p>
    <w:p w14:paraId="6CF3B600" w14:textId="16FDFFFE" w:rsidR="00526278" w:rsidRPr="00526278" w:rsidRDefault="00526278" w:rsidP="00526278">
      <w:pPr>
        <w:pStyle w:val="ListParagraph"/>
        <w:numPr>
          <w:ilvl w:val="0"/>
          <w:numId w:val="7"/>
        </w:numPr>
        <w:rPr>
          <w:color w:val="0000FF" w:themeColor="hyperlink"/>
          <w:sz w:val="24"/>
          <w:szCs w:val="24"/>
          <w:u w:val="single"/>
        </w:rPr>
      </w:pPr>
      <w:r w:rsidRPr="00526278">
        <w:rPr>
          <w:b/>
          <w:sz w:val="24"/>
          <w:szCs w:val="24"/>
        </w:rPr>
        <w:t>VROOM (</w:t>
      </w:r>
      <w:hyperlink r:id="rId18" w:history="1">
        <w:r w:rsidRPr="00526278">
          <w:rPr>
            <w:rStyle w:val="Hyperlink"/>
            <w:b/>
            <w:sz w:val="24"/>
            <w:szCs w:val="24"/>
          </w:rPr>
          <w:t>https://www.vroom.org/</w:t>
        </w:r>
      </w:hyperlink>
      <w:r w:rsidRPr="00526278">
        <w:rPr>
          <w:b/>
          <w:sz w:val="24"/>
          <w:szCs w:val="24"/>
        </w:rPr>
        <w:t xml:space="preserve">)  </w:t>
      </w:r>
      <w:r w:rsidRPr="00526278">
        <w:rPr>
          <w:sz w:val="24"/>
          <w:szCs w:val="24"/>
        </w:rPr>
        <w:t>Website and App to coach parents on being brain builders for young children.  User-friendly science and lots and lots of activities for caregivers to use to build children’s brains.</w:t>
      </w:r>
    </w:p>
    <w:p w14:paraId="1DB3D797" w14:textId="77777777" w:rsidR="00526278" w:rsidRDefault="00526278" w:rsidP="00526278">
      <w:pPr>
        <w:pStyle w:val="ListParagraph"/>
        <w:spacing w:after="0" w:line="240" w:lineRule="auto"/>
        <w:rPr>
          <w:b/>
          <w:sz w:val="24"/>
          <w:szCs w:val="24"/>
        </w:rPr>
      </w:pPr>
    </w:p>
    <w:p w14:paraId="299E5E20" w14:textId="5C9A1210" w:rsidR="00AD6A6E" w:rsidRPr="003F4A3C" w:rsidRDefault="00AD6A6E" w:rsidP="003F4A3C">
      <w:pPr>
        <w:pStyle w:val="ListParagraph"/>
        <w:numPr>
          <w:ilvl w:val="0"/>
          <w:numId w:val="7"/>
        </w:numPr>
        <w:spacing w:after="0" w:line="240" w:lineRule="auto"/>
        <w:rPr>
          <w:b/>
          <w:sz w:val="24"/>
          <w:szCs w:val="24"/>
        </w:rPr>
      </w:pPr>
      <w:r w:rsidRPr="003F4A3C">
        <w:rPr>
          <w:b/>
          <w:sz w:val="24"/>
          <w:szCs w:val="24"/>
        </w:rPr>
        <w:t xml:space="preserve">Book to teach children about how their brains work </w:t>
      </w:r>
    </w:p>
    <w:p w14:paraId="3B8DC2A0" w14:textId="77777777" w:rsidR="00AD6A6E" w:rsidRDefault="00AD6A6E" w:rsidP="00AD6A6E">
      <w:pPr>
        <w:pStyle w:val="ListParagraph"/>
        <w:spacing w:after="0" w:line="240" w:lineRule="auto"/>
        <w:ind w:left="1080"/>
        <w:rPr>
          <w:b/>
          <w:sz w:val="24"/>
          <w:szCs w:val="24"/>
        </w:rPr>
      </w:pPr>
    </w:p>
    <w:p w14:paraId="2FFD7923" w14:textId="77777777" w:rsidR="001C037F" w:rsidRDefault="00AD6A6E" w:rsidP="001C037F">
      <w:pPr>
        <w:pStyle w:val="ListParagraph"/>
        <w:spacing w:after="0" w:line="240" w:lineRule="auto"/>
        <w:ind w:left="1080"/>
        <w:rPr>
          <w:sz w:val="24"/>
          <w:szCs w:val="24"/>
        </w:rPr>
      </w:pPr>
      <w:r w:rsidRPr="00295926">
        <w:rPr>
          <w:b/>
          <w:i/>
          <w:sz w:val="24"/>
          <w:szCs w:val="24"/>
        </w:rPr>
        <w:t>Your Fantastic Elastic Brain: Stretch It, Shape It</w:t>
      </w:r>
      <w:r w:rsidRPr="00295926">
        <w:rPr>
          <w:sz w:val="24"/>
          <w:szCs w:val="24"/>
        </w:rPr>
        <w:t xml:space="preserve"> (JoAnn Deak, PhD 2010)</w:t>
      </w:r>
    </w:p>
    <w:p w14:paraId="3633A28E" w14:textId="77777777" w:rsidR="001C037F" w:rsidRDefault="001C037F" w:rsidP="001C037F">
      <w:pPr>
        <w:pStyle w:val="ListParagraph"/>
        <w:spacing w:after="0" w:line="240" w:lineRule="auto"/>
        <w:ind w:left="1080"/>
        <w:rPr>
          <w:b/>
          <w:sz w:val="24"/>
          <w:szCs w:val="24"/>
        </w:rPr>
      </w:pPr>
    </w:p>
    <w:p w14:paraId="0BB12A02" w14:textId="7F0AD8B3" w:rsidR="00526278" w:rsidRDefault="00F029F4" w:rsidP="00526278">
      <w:pPr>
        <w:pStyle w:val="ListParagraph"/>
        <w:spacing w:after="0" w:line="240" w:lineRule="auto"/>
        <w:ind w:left="1080"/>
        <w:rPr>
          <w:sz w:val="24"/>
          <w:szCs w:val="24"/>
        </w:rPr>
      </w:pPr>
      <w:r w:rsidRPr="001C037F">
        <w:rPr>
          <w:b/>
          <w:i/>
          <w:sz w:val="24"/>
          <w:szCs w:val="24"/>
        </w:rPr>
        <w:t>MindUp</w:t>
      </w:r>
      <w:r w:rsidRPr="001C037F">
        <w:rPr>
          <w:b/>
          <w:sz w:val="24"/>
          <w:szCs w:val="24"/>
        </w:rPr>
        <w:t xml:space="preserve"> </w:t>
      </w:r>
      <w:r>
        <w:rPr>
          <w:b/>
          <w:sz w:val="24"/>
          <w:szCs w:val="24"/>
        </w:rPr>
        <w:t>(</w:t>
      </w:r>
      <w:r w:rsidR="00F63DFA">
        <w:rPr>
          <w:b/>
          <w:sz w:val="24"/>
          <w:szCs w:val="24"/>
        </w:rPr>
        <w:t xml:space="preserve">2011) </w:t>
      </w:r>
      <w:r w:rsidR="001C037F" w:rsidRPr="001C037F">
        <w:rPr>
          <w:sz w:val="24"/>
          <w:szCs w:val="24"/>
        </w:rPr>
        <w:t xml:space="preserve">published by </w:t>
      </w:r>
      <w:r w:rsidR="001C037F" w:rsidRPr="001C037F">
        <w:rPr>
          <w:i/>
          <w:sz w:val="24"/>
          <w:szCs w:val="24"/>
        </w:rPr>
        <w:t>Scholastic</w:t>
      </w:r>
      <w:r w:rsidR="001C037F">
        <w:rPr>
          <w:sz w:val="24"/>
          <w:szCs w:val="24"/>
        </w:rPr>
        <w:t xml:space="preserve"> is an excellent resource </w:t>
      </w:r>
      <w:r w:rsidR="00A21A4A">
        <w:rPr>
          <w:sz w:val="24"/>
          <w:szCs w:val="24"/>
        </w:rPr>
        <w:t xml:space="preserve">to teach children and youth </w:t>
      </w:r>
      <w:r w:rsidR="001C037F">
        <w:rPr>
          <w:sz w:val="24"/>
          <w:szCs w:val="24"/>
        </w:rPr>
        <w:t xml:space="preserve"> </w:t>
      </w:r>
      <w:r>
        <w:rPr>
          <w:sz w:val="24"/>
          <w:szCs w:val="24"/>
        </w:rPr>
        <w:t xml:space="preserve">about </w:t>
      </w:r>
      <w:r w:rsidR="001C037F">
        <w:rPr>
          <w:sz w:val="24"/>
          <w:szCs w:val="24"/>
        </w:rPr>
        <w:t xml:space="preserve">how </w:t>
      </w:r>
      <w:r w:rsidR="00A21A4A">
        <w:rPr>
          <w:sz w:val="24"/>
          <w:szCs w:val="24"/>
        </w:rPr>
        <w:t>their</w:t>
      </w:r>
      <w:r w:rsidR="001C037F">
        <w:rPr>
          <w:sz w:val="24"/>
          <w:szCs w:val="24"/>
        </w:rPr>
        <w:t xml:space="preserve"> brain</w:t>
      </w:r>
      <w:r w:rsidR="00A21A4A">
        <w:rPr>
          <w:sz w:val="24"/>
          <w:szCs w:val="24"/>
        </w:rPr>
        <w:t>s</w:t>
      </w:r>
      <w:r w:rsidR="001C037F">
        <w:rPr>
          <w:sz w:val="24"/>
          <w:szCs w:val="24"/>
        </w:rPr>
        <w:t xml:space="preserve"> </w:t>
      </w:r>
      <w:r w:rsidR="00A21A4A">
        <w:rPr>
          <w:sz w:val="24"/>
          <w:szCs w:val="24"/>
        </w:rPr>
        <w:t>work. These lessons can be extracted from the rest of the content</w:t>
      </w:r>
      <w:r w:rsidR="001C037F">
        <w:rPr>
          <w:sz w:val="24"/>
          <w:szCs w:val="24"/>
        </w:rPr>
        <w:t xml:space="preserve"> if you are not interested in the mindfulness practices th</w:t>
      </w:r>
      <w:r w:rsidR="00A21A4A">
        <w:rPr>
          <w:sz w:val="24"/>
          <w:szCs w:val="24"/>
        </w:rPr>
        <w:t>at are</w:t>
      </w:r>
      <w:r w:rsidR="001C037F">
        <w:rPr>
          <w:sz w:val="24"/>
          <w:szCs w:val="24"/>
        </w:rPr>
        <w:t xml:space="preserve"> </w:t>
      </w:r>
      <w:r w:rsidR="00F63DFA">
        <w:rPr>
          <w:sz w:val="24"/>
          <w:szCs w:val="24"/>
        </w:rPr>
        <w:t>include</w:t>
      </w:r>
      <w:r w:rsidR="00A21A4A">
        <w:rPr>
          <w:sz w:val="24"/>
          <w:szCs w:val="24"/>
        </w:rPr>
        <w:t>d</w:t>
      </w:r>
      <w:r w:rsidR="00F63DFA">
        <w:rPr>
          <w:sz w:val="24"/>
          <w:szCs w:val="24"/>
        </w:rPr>
        <w:t xml:space="preserve"> in the</w:t>
      </w:r>
      <w:r w:rsidR="00A21A4A">
        <w:rPr>
          <w:sz w:val="24"/>
          <w:szCs w:val="24"/>
        </w:rPr>
        <w:t xml:space="preserve"> three</w:t>
      </w:r>
      <w:r w:rsidR="00F63DFA">
        <w:rPr>
          <w:sz w:val="24"/>
          <w:szCs w:val="24"/>
        </w:rPr>
        <w:t xml:space="preserve"> school curricula organized </w:t>
      </w:r>
      <w:r w:rsidR="00A21A4A">
        <w:rPr>
          <w:sz w:val="24"/>
          <w:szCs w:val="24"/>
        </w:rPr>
        <w:t>by</w:t>
      </w:r>
      <w:r w:rsidR="00F63DFA">
        <w:rPr>
          <w:sz w:val="24"/>
          <w:szCs w:val="24"/>
        </w:rPr>
        <w:t xml:space="preserve"> grade levels.</w:t>
      </w:r>
    </w:p>
    <w:p w14:paraId="1DEC0777" w14:textId="77777777" w:rsidR="00526278" w:rsidRPr="00526278" w:rsidRDefault="00526278" w:rsidP="00526278">
      <w:pPr>
        <w:pStyle w:val="ListParagraph"/>
        <w:spacing w:after="0" w:line="240" w:lineRule="auto"/>
        <w:ind w:left="1080"/>
        <w:rPr>
          <w:sz w:val="24"/>
          <w:szCs w:val="24"/>
        </w:rPr>
      </w:pPr>
    </w:p>
    <w:p w14:paraId="2A0202B0" w14:textId="0728FB7B" w:rsidR="0039106C" w:rsidRPr="00F05C32" w:rsidRDefault="000770BB" w:rsidP="00F05C32">
      <w:pPr>
        <w:pStyle w:val="ListParagraph"/>
        <w:numPr>
          <w:ilvl w:val="0"/>
          <w:numId w:val="7"/>
        </w:numPr>
        <w:rPr>
          <w:b/>
          <w:color w:val="000000" w:themeColor="text1"/>
          <w:sz w:val="24"/>
          <w:szCs w:val="24"/>
          <w:highlight w:val="lightGray"/>
        </w:rPr>
      </w:pPr>
      <w:r w:rsidRPr="00F05C32">
        <w:rPr>
          <w:b/>
          <w:color w:val="000000" w:themeColor="text1"/>
          <w:sz w:val="24"/>
          <w:szCs w:val="24"/>
          <w:highlight w:val="lightGray"/>
        </w:rPr>
        <w:br w:type="page"/>
      </w:r>
      <w:r w:rsidR="00AD6A6E" w:rsidRPr="00F05C32">
        <w:rPr>
          <w:b/>
          <w:sz w:val="24"/>
          <w:szCs w:val="24"/>
        </w:rPr>
        <w:lastRenderedPageBreak/>
        <w:t>The Adolescent Brain</w:t>
      </w:r>
    </w:p>
    <w:p w14:paraId="3E741A77" w14:textId="742C13DF" w:rsidR="0039106C" w:rsidRDefault="0039106C" w:rsidP="0039106C">
      <w:pPr>
        <w:pStyle w:val="ListParagraph"/>
        <w:spacing w:after="0" w:line="240" w:lineRule="auto"/>
        <w:rPr>
          <w:b/>
          <w:sz w:val="24"/>
          <w:szCs w:val="24"/>
        </w:rPr>
      </w:pPr>
    </w:p>
    <w:p w14:paraId="5A034866" w14:textId="1A1CA721" w:rsidR="0039106C" w:rsidRDefault="0039106C" w:rsidP="0039106C">
      <w:pPr>
        <w:pStyle w:val="ListParagraph"/>
        <w:spacing w:after="0" w:line="240" w:lineRule="auto"/>
        <w:rPr>
          <w:sz w:val="24"/>
          <w:szCs w:val="24"/>
        </w:rPr>
      </w:pPr>
      <w:r>
        <w:rPr>
          <w:sz w:val="24"/>
          <w:szCs w:val="24"/>
        </w:rPr>
        <w:t>There are other, more recent book</w:t>
      </w:r>
      <w:r w:rsidR="001C037F">
        <w:rPr>
          <w:sz w:val="24"/>
          <w:szCs w:val="24"/>
        </w:rPr>
        <w:t>s</w:t>
      </w:r>
      <w:r>
        <w:rPr>
          <w:sz w:val="24"/>
          <w:szCs w:val="24"/>
        </w:rPr>
        <w:t xml:space="preserve"> on the adolescent brain that you may want to check-out.  </w:t>
      </w:r>
      <w:r w:rsidR="001C037F">
        <w:rPr>
          <w:sz w:val="24"/>
          <w:szCs w:val="24"/>
        </w:rPr>
        <w:t>Brainstorm is a classic in terms of being</w:t>
      </w:r>
      <w:r>
        <w:rPr>
          <w:sz w:val="24"/>
          <w:szCs w:val="24"/>
        </w:rPr>
        <w:t xml:space="preserve"> an especially informative resource and Dr. Siegel website</w:t>
      </w:r>
      <w:r w:rsidR="001C037F">
        <w:rPr>
          <w:sz w:val="24"/>
          <w:szCs w:val="24"/>
        </w:rPr>
        <w:t>’s</w:t>
      </w:r>
      <w:r>
        <w:rPr>
          <w:sz w:val="24"/>
          <w:szCs w:val="24"/>
        </w:rPr>
        <w:t xml:space="preserve"> has some excellent tools for teens  (</w:t>
      </w:r>
      <w:hyperlink r:id="rId19" w:history="1">
        <w:r w:rsidRPr="00A856A7">
          <w:rPr>
            <w:rStyle w:val="Hyperlink"/>
            <w:sz w:val="24"/>
            <w:szCs w:val="24"/>
          </w:rPr>
          <w:t>https://www.drdansiegel.com/</w:t>
        </w:r>
      </w:hyperlink>
      <w:r>
        <w:rPr>
          <w:sz w:val="24"/>
          <w:szCs w:val="24"/>
        </w:rPr>
        <w:t>)</w:t>
      </w:r>
    </w:p>
    <w:p w14:paraId="10310650" w14:textId="77777777" w:rsidR="00AD6A6E" w:rsidRPr="0039106C" w:rsidRDefault="00AD6A6E" w:rsidP="0039106C">
      <w:pPr>
        <w:spacing w:after="0" w:line="240" w:lineRule="auto"/>
        <w:rPr>
          <w:b/>
          <w:sz w:val="24"/>
          <w:szCs w:val="24"/>
        </w:rPr>
      </w:pPr>
    </w:p>
    <w:p w14:paraId="43CBDF36" w14:textId="3DA0E42C" w:rsidR="00AD6A6E" w:rsidRDefault="00AD6A6E" w:rsidP="00AD6A6E">
      <w:pPr>
        <w:ind w:left="720"/>
        <w:rPr>
          <w:rStyle w:val="Hyperlink"/>
          <w:sz w:val="24"/>
          <w:szCs w:val="24"/>
        </w:rPr>
      </w:pPr>
      <w:r w:rsidRPr="0039106C">
        <w:rPr>
          <w:b/>
          <w:i/>
          <w:sz w:val="24"/>
          <w:szCs w:val="24"/>
        </w:rPr>
        <w:t>Brainstorm: The Power and the Purpose of the Teenage Brain</w:t>
      </w:r>
      <w:r w:rsidRPr="00295926">
        <w:rPr>
          <w:sz w:val="24"/>
          <w:szCs w:val="24"/>
        </w:rPr>
        <w:t xml:space="preserve"> (2013) by Dan Siegel </w:t>
      </w:r>
    </w:p>
    <w:p w14:paraId="7F3F04A3" w14:textId="77777777" w:rsidR="00AD6A6E" w:rsidRDefault="00AD6A6E" w:rsidP="00AD6A6E">
      <w:pPr>
        <w:pStyle w:val="ListParagraph"/>
        <w:spacing w:after="0" w:line="240" w:lineRule="auto"/>
        <w:ind w:left="1080"/>
        <w:rPr>
          <w:b/>
          <w:sz w:val="24"/>
          <w:szCs w:val="24"/>
        </w:rPr>
      </w:pPr>
    </w:p>
    <w:p w14:paraId="3DD332C0" w14:textId="08F47EED" w:rsidR="000A65C7" w:rsidRPr="00F52DDF" w:rsidRDefault="00AD6A6E" w:rsidP="00F52DDF">
      <w:pPr>
        <w:pStyle w:val="ListParagraph"/>
        <w:numPr>
          <w:ilvl w:val="0"/>
          <w:numId w:val="7"/>
        </w:numPr>
        <w:rPr>
          <w:b/>
          <w:sz w:val="24"/>
          <w:szCs w:val="24"/>
        </w:rPr>
      </w:pPr>
      <w:r w:rsidRPr="00F52DDF">
        <w:rPr>
          <w:sz w:val="24"/>
          <w:szCs w:val="24"/>
        </w:rPr>
        <w:t>Interactive website for teens and adults on the brain and substance use</w:t>
      </w:r>
      <w:r w:rsidR="00F52DDF">
        <w:rPr>
          <w:b/>
          <w:sz w:val="24"/>
          <w:szCs w:val="24"/>
        </w:rPr>
        <w:t xml:space="preserve"> </w:t>
      </w:r>
      <w:hyperlink r:id="rId20" w:history="1">
        <w:r w:rsidR="00F52DDF" w:rsidRPr="0032642E">
          <w:rPr>
            <w:rStyle w:val="Hyperlink"/>
            <w:sz w:val="24"/>
            <w:szCs w:val="24"/>
          </w:rPr>
          <w:t>http://learn.genetics.utah.edu/content/addiction/mouse/</w:t>
        </w:r>
      </w:hyperlink>
    </w:p>
    <w:p w14:paraId="543EF64F" w14:textId="77777777" w:rsidR="000C1B9C" w:rsidRPr="00295926" w:rsidRDefault="000C1B9C" w:rsidP="000D4849">
      <w:pPr>
        <w:spacing w:after="0" w:line="240" w:lineRule="auto"/>
        <w:rPr>
          <w:b/>
          <w:sz w:val="24"/>
          <w:szCs w:val="24"/>
        </w:rPr>
      </w:pPr>
    </w:p>
    <w:p w14:paraId="45E7AA6C" w14:textId="712E6B2D" w:rsidR="000D4849" w:rsidRDefault="00C46948" w:rsidP="000D4849">
      <w:pPr>
        <w:spacing w:after="0" w:line="240" w:lineRule="auto"/>
        <w:rPr>
          <w:b/>
          <w:sz w:val="24"/>
          <w:szCs w:val="24"/>
        </w:rPr>
      </w:pPr>
      <w:r>
        <w:rPr>
          <w:b/>
          <w:sz w:val="24"/>
          <w:szCs w:val="24"/>
        </w:rPr>
        <w:t>6</w:t>
      </w:r>
      <w:r w:rsidR="000D4849" w:rsidRPr="00295926">
        <w:rPr>
          <w:b/>
          <w:sz w:val="24"/>
          <w:szCs w:val="24"/>
        </w:rPr>
        <w:t xml:space="preserve">. </w:t>
      </w:r>
      <w:r w:rsidR="00CD09D5">
        <w:rPr>
          <w:b/>
          <w:sz w:val="24"/>
          <w:szCs w:val="24"/>
        </w:rPr>
        <w:t xml:space="preserve">RESOURCES FOR </w:t>
      </w:r>
      <w:r w:rsidR="00212CE4">
        <w:rPr>
          <w:b/>
          <w:sz w:val="24"/>
          <w:szCs w:val="24"/>
        </w:rPr>
        <w:t xml:space="preserve">SELF-REGULATION SKILLS, </w:t>
      </w:r>
      <w:r w:rsidR="00CD09D5">
        <w:rPr>
          <w:b/>
          <w:sz w:val="24"/>
          <w:szCs w:val="24"/>
        </w:rPr>
        <w:t>GROUNDING, BODY SCANS,</w:t>
      </w:r>
      <w:r w:rsidR="001C037F">
        <w:rPr>
          <w:b/>
          <w:sz w:val="24"/>
          <w:szCs w:val="24"/>
        </w:rPr>
        <w:t xml:space="preserve"> SPECIAL PLACE IMAGERY,</w:t>
      </w:r>
      <w:r w:rsidR="00CD09D5">
        <w:rPr>
          <w:b/>
          <w:sz w:val="24"/>
          <w:szCs w:val="24"/>
        </w:rPr>
        <w:t xml:space="preserve"> </w:t>
      </w:r>
      <w:r w:rsidR="00820205">
        <w:rPr>
          <w:b/>
          <w:sz w:val="24"/>
          <w:szCs w:val="24"/>
        </w:rPr>
        <w:t xml:space="preserve">  </w:t>
      </w:r>
      <w:r w:rsidR="00CD09D5">
        <w:rPr>
          <w:b/>
          <w:sz w:val="24"/>
          <w:szCs w:val="24"/>
        </w:rPr>
        <w:t>RELAXATION AND MINDFULNESS</w:t>
      </w:r>
    </w:p>
    <w:p w14:paraId="23FD67B3" w14:textId="4B80007D" w:rsidR="001C037F" w:rsidRDefault="001C037F" w:rsidP="000D4849">
      <w:pPr>
        <w:spacing w:after="0" w:line="240" w:lineRule="auto"/>
        <w:rPr>
          <w:b/>
          <w:sz w:val="24"/>
          <w:szCs w:val="24"/>
        </w:rPr>
      </w:pPr>
    </w:p>
    <w:p w14:paraId="6DD7224A" w14:textId="24571B93" w:rsidR="001C037F" w:rsidRPr="0039106C" w:rsidRDefault="001C037F" w:rsidP="001C037F">
      <w:pPr>
        <w:pStyle w:val="ListParagraph"/>
        <w:numPr>
          <w:ilvl w:val="0"/>
          <w:numId w:val="8"/>
        </w:numPr>
        <w:rPr>
          <w:rStyle w:val="Hyperlink"/>
          <w:b/>
          <w:color w:val="auto"/>
          <w:sz w:val="24"/>
          <w:szCs w:val="24"/>
          <w:u w:val="none"/>
        </w:rPr>
      </w:pPr>
      <w:r w:rsidRPr="00403154">
        <w:rPr>
          <w:b/>
          <w:i/>
          <w:iCs/>
          <w:sz w:val="24"/>
          <w:szCs w:val="24"/>
        </w:rPr>
        <w:t>Comfy-Cozy Nest</w:t>
      </w:r>
      <w:r>
        <w:rPr>
          <w:b/>
          <w:sz w:val="24"/>
          <w:szCs w:val="24"/>
        </w:rPr>
        <w:t xml:space="preserve"> </w:t>
      </w:r>
      <w:r w:rsidRPr="00AD6A6E">
        <w:rPr>
          <w:sz w:val="24"/>
          <w:szCs w:val="24"/>
        </w:rPr>
        <w:t>is a</w:t>
      </w:r>
      <w:r w:rsidR="00403154">
        <w:rPr>
          <w:sz w:val="24"/>
          <w:szCs w:val="24"/>
        </w:rPr>
        <w:t xml:space="preserve"> free,</w:t>
      </w:r>
      <w:r w:rsidRPr="00AD6A6E">
        <w:rPr>
          <w:sz w:val="24"/>
          <w:szCs w:val="24"/>
        </w:rPr>
        <w:t xml:space="preserve"> online</w:t>
      </w:r>
      <w:r>
        <w:rPr>
          <w:b/>
          <w:sz w:val="24"/>
          <w:szCs w:val="24"/>
        </w:rPr>
        <w:t xml:space="preserve"> </w:t>
      </w:r>
      <w:r w:rsidRPr="00AD6A6E">
        <w:rPr>
          <w:sz w:val="24"/>
          <w:szCs w:val="24"/>
        </w:rPr>
        <w:t>story book</w:t>
      </w:r>
      <w:r>
        <w:rPr>
          <w:sz w:val="24"/>
          <w:szCs w:val="24"/>
        </w:rPr>
        <w:t xml:space="preserve"> </w:t>
      </w:r>
      <w:r w:rsidR="00403154">
        <w:rPr>
          <w:sz w:val="24"/>
          <w:szCs w:val="24"/>
        </w:rPr>
        <w:t>with</w:t>
      </w:r>
      <w:r>
        <w:rPr>
          <w:sz w:val="24"/>
          <w:szCs w:val="24"/>
        </w:rPr>
        <w:t xml:space="preserve"> additional resources </w:t>
      </w:r>
      <w:r w:rsidRPr="00AD6A6E">
        <w:rPr>
          <w:sz w:val="24"/>
          <w:szCs w:val="24"/>
        </w:rPr>
        <w:t>for children</w:t>
      </w:r>
      <w:r>
        <w:rPr>
          <w:sz w:val="24"/>
          <w:szCs w:val="24"/>
        </w:rPr>
        <w:t xml:space="preserve"> to promote </w:t>
      </w:r>
      <w:r w:rsidRPr="00403154">
        <w:rPr>
          <w:bCs/>
          <w:sz w:val="24"/>
          <w:szCs w:val="24"/>
        </w:rPr>
        <w:t>self-regulation and special place imagery</w:t>
      </w:r>
      <w:r w:rsidRPr="001C037F">
        <w:rPr>
          <w:b/>
          <w:sz w:val="24"/>
          <w:szCs w:val="24"/>
        </w:rPr>
        <w:t xml:space="preserve"> </w:t>
      </w:r>
      <w:r>
        <w:rPr>
          <w:sz w:val="24"/>
          <w:szCs w:val="24"/>
        </w:rPr>
        <w:t xml:space="preserve">at </w:t>
      </w:r>
      <w:hyperlink r:id="rId21" w:history="1">
        <w:r w:rsidRPr="008C27E2">
          <w:rPr>
            <w:rStyle w:val="Hyperlink"/>
            <w:sz w:val="24"/>
            <w:szCs w:val="24"/>
          </w:rPr>
          <w:t>https</w:t>
        </w:r>
      </w:hyperlink>
      <w:hyperlink r:id="rId22" w:history="1">
        <w:r w:rsidRPr="00AD6A6E">
          <w:rPr>
            <w:rStyle w:val="Hyperlink"/>
            <w:sz w:val="24"/>
            <w:szCs w:val="24"/>
          </w:rPr>
          <w:t>://sesamestreetincommunities.org</w:t>
        </w:r>
      </w:hyperlink>
    </w:p>
    <w:p w14:paraId="7135ED08" w14:textId="77777777" w:rsidR="00F12775" w:rsidRPr="0039106C" w:rsidRDefault="00F12775" w:rsidP="0039106C">
      <w:pPr>
        <w:spacing w:after="0" w:line="240" w:lineRule="auto"/>
        <w:rPr>
          <w:b/>
          <w:sz w:val="24"/>
          <w:szCs w:val="24"/>
        </w:rPr>
      </w:pPr>
    </w:p>
    <w:p w14:paraId="3CD32ED0" w14:textId="77262689" w:rsidR="00F12775" w:rsidRDefault="008C18AB" w:rsidP="00823B1C">
      <w:pPr>
        <w:pStyle w:val="ListParagraph"/>
        <w:numPr>
          <w:ilvl w:val="0"/>
          <w:numId w:val="8"/>
        </w:numPr>
        <w:spacing w:after="0" w:line="240" w:lineRule="auto"/>
        <w:rPr>
          <w:b/>
          <w:sz w:val="24"/>
          <w:szCs w:val="24"/>
        </w:rPr>
      </w:pPr>
      <w:r>
        <w:rPr>
          <w:b/>
          <w:sz w:val="24"/>
          <w:szCs w:val="24"/>
        </w:rPr>
        <w:t>Resources</w:t>
      </w:r>
      <w:r w:rsidR="001C037F" w:rsidRPr="001C037F">
        <w:rPr>
          <w:b/>
          <w:sz w:val="24"/>
          <w:szCs w:val="24"/>
        </w:rPr>
        <w:t xml:space="preserve"> for Parents with Simple Exercises</w:t>
      </w:r>
      <w:r w:rsidR="001C037F">
        <w:rPr>
          <w:b/>
          <w:sz w:val="24"/>
          <w:szCs w:val="24"/>
        </w:rPr>
        <w:t xml:space="preserve"> for Children/Youth</w:t>
      </w:r>
    </w:p>
    <w:p w14:paraId="01356597" w14:textId="77777777" w:rsidR="008C18AB" w:rsidRPr="008C18AB" w:rsidRDefault="008C18AB" w:rsidP="008C18AB">
      <w:pPr>
        <w:pStyle w:val="ListParagraph"/>
        <w:rPr>
          <w:b/>
          <w:sz w:val="24"/>
          <w:szCs w:val="24"/>
        </w:rPr>
      </w:pPr>
    </w:p>
    <w:p w14:paraId="0DA1548D" w14:textId="2B07C3FB" w:rsidR="008C18AB" w:rsidRPr="008C18AB" w:rsidRDefault="008C18AB" w:rsidP="008C18AB">
      <w:pPr>
        <w:pStyle w:val="ListParagraph"/>
        <w:numPr>
          <w:ilvl w:val="0"/>
          <w:numId w:val="10"/>
        </w:numPr>
        <w:spacing w:after="0" w:line="240" w:lineRule="auto"/>
        <w:rPr>
          <w:b/>
          <w:sz w:val="24"/>
          <w:szCs w:val="24"/>
        </w:rPr>
      </w:pPr>
      <w:r>
        <w:rPr>
          <w:b/>
          <w:sz w:val="24"/>
          <w:szCs w:val="24"/>
        </w:rPr>
        <w:t>Books</w:t>
      </w:r>
    </w:p>
    <w:p w14:paraId="1B4918DE" w14:textId="53F4C3E7" w:rsidR="00F12775" w:rsidRDefault="00F12775" w:rsidP="0045012E">
      <w:pPr>
        <w:spacing w:after="0" w:line="240" w:lineRule="auto"/>
        <w:ind w:left="1080"/>
        <w:rPr>
          <w:b/>
          <w:sz w:val="24"/>
          <w:szCs w:val="24"/>
        </w:rPr>
      </w:pPr>
    </w:p>
    <w:p w14:paraId="700C6921" w14:textId="05379E69" w:rsidR="0045012E" w:rsidRPr="00403154" w:rsidRDefault="0045012E" w:rsidP="0045012E">
      <w:pPr>
        <w:spacing w:after="0" w:line="240" w:lineRule="auto"/>
        <w:ind w:left="1080"/>
        <w:rPr>
          <w:bCs/>
          <w:sz w:val="24"/>
          <w:szCs w:val="24"/>
        </w:rPr>
      </w:pPr>
      <w:r w:rsidRPr="00403154">
        <w:rPr>
          <w:b/>
          <w:i/>
          <w:iCs/>
          <w:sz w:val="24"/>
          <w:szCs w:val="24"/>
        </w:rPr>
        <w:t>Calm with the VERY HUNGRY Caterpillar</w:t>
      </w:r>
      <w:r>
        <w:rPr>
          <w:b/>
          <w:sz w:val="24"/>
          <w:szCs w:val="24"/>
        </w:rPr>
        <w:t xml:space="preserve"> </w:t>
      </w:r>
      <w:r w:rsidR="00403154">
        <w:rPr>
          <w:bCs/>
          <w:sz w:val="24"/>
          <w:szCs w:val="24"/>
        </w:rPr>
        <w:t>(</w:t>
      </w:r>
      <w:r w:rsidRPr="00403154">
        <w:rPr>
          <w:bCs/>
          <w:sz w:val="24"/>
          <w:szCs w:val="24"/>
        </w:rPr>
        <w:t>Eric Carle</w:t>
      </w:r>
      <w:r w:rsidR="00403154">
        <w:rPr>
          <w:bCs/>
          <w:sz w:val="24"/>
          <w:szCs w:val="24"/>
        </w:rPr>
        <w:t xml:space="preserve">, </w:t>
      </w:r>
      <w:r w:rsidRPr="00403154">
        <w:rPr>
          <w:bCs/>
          <w:sz w:val="24"/>
          <w:szCs w:val="24"/>
        </w:rPr>
        <w:t>2016)</w:t>
      </w:r>
    </w:p>
    <w:p w14:paraId="6599AFA9" w14:textId="77777777" w:rsidR="0045012E" w:rsidRDefault="0045012E" w:rsidP="00F12775">
      <w:pPr>
        <w:pStyle w:val="ListParagraph"/>
        <w:spacing w:after="0" w:line="240" w:lineRule="auto"/>
        <w:ind w:left="1080"/>
        <w:rPr>
          <w:b/>
          <w:i/>
          <w:sz w:val="24"/>
          <w:szCs w:val="24"/>
        </w:rPr>
      </w:pPr>
    </w:p>
    <w:p w14:paraId="5E4BC45A" w14:textId="24D39F79" w:rsidR="00F12775" w:rsidRDefault="00F12775" w:rsidP="00F12775">
      <w:pPr>
        <w:pStyle w:val="ListParagraph"/>
        <w:spacing w:after="0" w:line="240" w:lineRule="auto"/>
        <w:ind w:left="1080"/>
        <w:rPr>
          <w:sz w:val="24"/>
          <w:szCs w:val="24"/>
        </w:rPr>
      </w:pPr>
      <w:r w:rsidRPr="00295926">
        <w:rPr>
          <w:b/>
          <w:i/>
          <w:sz w:val="24"/>
          <w:szCs w:val="24"/>
        </w:rPr>
        <w:t>A Still Quiet Place</w:t>
      </w:r>
      <w:r w:rsidRPr="00295926">
        <w:rPr>
          <w:b/>
          <w:sz w:val="24"/>
          <w:szCs w:val="24"/>
        </w:rPr>
        <w:t xml:space="preserve"> </w:t>
      </w:r>
      <w:r w:rsidRPr="00295926">
        <w:rPr>
          <w:sz w:val="24"/>
          <w:szCs w:val="24"/>
        </w:rPr>
        <w:t>(Amy Saltzman, MD, 2014)</w:t>
      </w:r>
    </w:p>
    <w:p w14:paraId="1FF7B4BD" w14:textId="7CDD7C6A" w:rsidR="00161177" w:rsidRDefault="00161177" w:rsidP="00F12775">
      <w:pPr>
        <w:pStyle w:val="ListParagraph"/>
        <w:spacing w:after="0" w:line="240" w:lineRule="auto"/>
        <w:ind w:left="1080"/>
        <w:rPr>
          <w:sz w:val="24"/>
          <w:szCs w:val="24"/>
        </w:rPr>
      </w:pPr>
    </w:p>
    <w:p w14:paraId="57FAF2D4" w14:textId="36480D6B" w:rsidR="00161177" w:rsidRPr="00295926" w:rsidRDefault="00161177" w:rsidP="00F12775">
      <w:pPr>
        <w:pStyle w:val="ListParagraph"/>
        <w:spacing w:after="0" w:line="240" w:lineRule="auto"/>
        <w:ind w:left="1080"/>
        <w:rPr>
          <w:sz w:val="24"/>
          <w:szCs w:val="24"/>
        </w:rPr>
      </w:pPr>
      <w:bookmarkStart w:id="0" w:name="_Hlk2344207"/>
      <w:r w:rsidRPr="00161177">
        <w:rPr>
          <w:b/>
          <w:i/>
          <w:sz w:val="24"/>
          <w:szCs w:val="24"/>
        </w:rPr>
        <w:t>Superkid Power Guidebook: Empower Children to Build Inner Strengths</w:t>
      </w:r>
      <w:r>
        <w:rPr>
          <w:sz w:val="24"/>
          <w:szCs w:val="24"/>
        </w:rPr>
        <w:t xml:space="preserve"> </w:t>
      </w:r>
      <w:r w:rsidR="00403154">
        <w:rPr>
          <w:sz w:val="24"/>
          <w:szCs w:val="24"/>
        </w:rPr>
        <w:t>(</w:t>
      </w:r>
      <w:r>
        <w:rPr>
          <w:sz w:val="24"/>
          <w:szCs w:val="24"/>
        </w:rPr>
        <w:t>Janai Mestrovich aka Grandma Boom</w:t>
      </w:r>
      <w:r w:rsidR="00403154">
        <w:rPr>
          <w:sz w:val="24"/>
          <w:szCs w:val="24"/>
        </w:rPr>
        <w:t xml:space="preserve">, </w:t>
      </w:r>
      <w:r>
        <w:rPr>
          <w:sz w:val="24"/>
          <w:szCs w:val="24"/>
        </w:rPr>
        <w:t>2013)</w:t>
      </w:r>
    </w:p>
    <w:p w14:paraId="1BB8AA62" w14:textId="77777777" w:rsidR="00F12775" w:rsidRPr="00295926" w:rsidRDefault="00F12775" w:rsidP="00F12775">
      <w:pPr>
        <w:pStyle w:val="ListParagraph"/>
        <w:spacing w:after="0" w:line="240" w:lineRule="auto"/>
        <w:ind w:left="1080"/>
        <w:rPr>
          <w:sz w:val="24"/>
          <w:szCs w:val="24"/>
        </w:rPr>
      </w:pPr>
    </w:p>
    <w:bookmarkEnd w:id="0"/>
    <w:p w14:paraId="166D247B" w14:textId="0935D3C1" w:rsidR="00F12775" w:rsidRDefault="00F12775" w:rsidP="00F12775">
      <w:pPr>
        <w:pStyle w:val="ListParagraph"/>
        <w:spacing w:after="0" w:line="240" w:lineRule="auto"/>
        <w:ind w:left="1080"/>
        <w:rPr>
          <w:sz w:val="24"/>
          <w:szCs w:val="24"/>
        </w:rPr>
      </w:pPr>
      <w:r w:rsidRPr="00295926">
        <w:rPr>
          <w:b/>
          <w:i/>
          <w:sz w:val="24"/>
          <w:szCs w:val="24"/>
        </w:rPr>
        <w:t>No-Drama Discipline: The Whole-Brain Way to Calm the Chaos and Nurture Your Child’s Developing Mind</w:t>
      </w:r>
      <w:r w:rsidRPr="00295926">
        <w:rPr>
          <w:sz w:val="24"/>
          <w:szCs w:val="24"/>
        </w:rPr>
        <w:t xml:space="preserve"> (Dan Siegel &amp; Bryson, 2014-this book reframes discipline relative to how the brain works) </w:t>
      </w:r>
    </w:p>
    <w:p w14:paraId="71093CEC" w14:textId="0A731137" w:rsidR="00212CE4" w:rsidRDefault="00212CE4" w:rsidP="00F12775">
      <w:pPr>
        <w:pStyle w:val="ListParagraph"/>
        <w:spacing w:after="0" w:line="240" w:lineRule="auto"/>
        <w:ind w:left="1080"/>
        <w:rPr>
          <w:sz w:val="24"/>
          <w:szCs w:val="24"/>
        </w:rPr>
      </w:pPr>
    </w:p>
    <w:p w14:paraId="7B68189C" w14:textId="41C4E222" w:rsidR="00212CE4" w:rsidRDefault="00212CE4" w:rsidP="00212CE4">
      <w:pPr>
        <w:ind w:left="1080"/>
        <w:rPr>
          <w:sz w:val="24"/>
          <w:szCs w:val="24"/>
        </w:rPr>
      </w:pPr>
      <w:r w:rsidRPr="00403154">
        <w:rPr>
          <w:b/>
          <w:i/>
          <w:iCs/>
          <w:sz w:val="24"/>
          <w:szCs w:val="24"/>
        </w:rPr>
        <w:t>Self-Reg: How to Help your Child (and You) Break the Stress Cycle and Successfully Engage with Life</w:t>
      </w:r>
      <w:r>
        <w:rPr>
          <w:b/>
          <w:sz w:val="24"/>
          <w:szCs w:val="24"/>
        </w:rPr>
        <w:t xml:space="preserve"> </w:t>
      </w:r>
      <w:r w:rsidR="0045012E">
        <w:rPr>
          <w:sz w:val="24"/>
          <w:szCs w:val="24"/>
        </w:rPr>
        <w:t>(</w:t>
      </w:r>
      <w:r w:rsidRPr="00341EC4">
        <w:rPr>
          <w:sz w:val="24"/>
          <w:szCs w:val="24"/>
        </w:rPr>
        <w:t>Stuart Shanker</w:t>
      </w:r>
      <w:r w:rsidR="0045012E">
        <w:rPr>
          <w:sz w:val="24"/>
          <w:szCs w:val="24"/>
        </w:rPr>
        <w:t>, 2016)</w:t>
      </w:r>
    </w:p>
    <w:p w14:paraId="392410D6" w14:textId="3EF2B02B" w:rsidR="00403154" w:rsidRPr="00403154" w:rsidRDefault="00403154" w:rsidP="00212CE4">
      <w:pPr>
        <w:ind w:left="1080"/>
        <w:rPr>
          <w:bCs/>
          <w:sz w:val="24"/>
          <w:szCs w:val="24"/>
        </w:rPr>
      </w:pPr>
      <w:r w:rsidRPr="00403154">
        <w:rPr>
          <w:b/>
          <w:i/>
          <w:iCs/>
          <w:sz w:val="24"/>
          <w:szCs w:val="24"/>
        </w:rPr>
        <w:t>My Rainbow</w:t>
      </w:r>
      <w:r>
        <w:rPr>
          <w:b/>
          <w:sz w:val="24"/>
          <w:szCs w:val="24"/>
        </w:rPr>
        <w:t xml:space="preserve"> </w:t>
      </w:r>
      <w:r w:rsidRPr="00403154">
        <w:rPr>
          <w:bCs/>
          <w:sz w:val="24"/>
          <w:szCs w:val="24"/>
        </w:rPr>
        <w:t xml:space="preserve">(Jane Dunn, </w:t>
      </w:r>
      <w:r>
        <w:rPr>
          <w:bCs/>
          <w:sz w:val="24"/>
          <w:szCs w:val="24"/>
        </w:rPr>
        <w:t xml:space="preserve">2019; </w:t>
      </w:r>
      <w:r w:rsidRPr="00403154">
        <w:rPr>
          <w:bCs/>
          <w:sz w:val="24"/>
          <w:szCs w:val="24"/>
        </w:rPr>
        <w:t>this book is about identifying feelings and how those feelings ‘feel</w:t>
      </w:r>
      <w:r w:rsidR="00D42504" w:rsidRPr="00403154">
        <w:rPr>
          <w:bCs/>
          <w:sz w:val="24"/>
          <w:szCs w:val="24"/>
        </w:rPr>
        <w:t>’ in</w:t>
      </w:r>
      <w:r w:rsidRPr="00403154">
        <w:rPr>
          <w:bCs/>
          <w:sz w:val="24"/>
          <w:szCs w:val="24"/>
        </w:rPr>
        <w:t xml:space="preserve"> the body)</w:t>
      </w:r>
    </w:p>
    <w:p w14:paraId="48069299" w14:textId="77777777" w:rsidR="000770BB" w:rsidRDefault="000770BB" w:rsidP="000770BB">
      <w:pPr>
        <w:pStyle w:val="ListParagraph"/>
        <w:spacing w:line="360" w:lineRule="auto"/>
        <w:ind w:left="1080"/>
        <w:rPr>
          <w:sz w:val="24"/>
          <w:szCs w:val="24"/>
        </w:rPr>
      </w:pPr>
      <w:r w:rsidRPr="00403154">
        <w:rPr>
          <w:b/>
          <w:bCs/>
          <w:i/>
          <w:iCs/>
          <w:sz w:val="24"/>
          <w:szCs w:val="24"/>
        </w:rPr>
        <w:t>Good Morning Yoga: A Pose-by-Pose Wake Up Story</w:t>
      </w:r>
      <w:r>
        <w:rPr>
          <w:sz w:val="24"/>
          <w:szCs w:val="24"/>
        </w:rPr>
        <w:t xml:space="preserve"> (Miriam Gates and Sarah Jane Hinder, 2016)</w:t>
      </w:r>
    </w:p>
    <w:p w14:paraId="32020B4D" w14:textId="6A171195" w:rsidR="000770BB" w:rsidRDefault="000770BB" w:rsidP="00F05C32">
      <w:pPr>
        <w:pStyle w:val="ListParagraph"/>
        <w:spacing w:line="360" w:lineRule="auto"/>
        <w:ind w:left="1080"/>
        <w:rPr>
          <w:sz w:val="24"/>
          <w:szCs w:val="24"/>
        </w:rPr>
      </w:pPr>
      <w:r w:rsidRPr="00ED347F">
        <w:rPr>
          <w:b/>
          <w:i/>
          <w:sz w:val="24"/>
          <w:szCs w:val="24"/>
        </w:rPr>
        <w:lastRenderedPageBreak/>
        <w:t>Move Like the Animals</w:t>
      </w:r>
      <w:r>
        <w:rPr>
          <w:sz w:val="24"/>
          <w:szCs w:val="24"/>
        </w:rPr>
        <w:t xml:space="preserve"> (Stephen Rosenholtz, 1991; book and videos for young children)</w:t>
      </w:r>
    </w:p>
    <w:p w14:paraId="120A6EE7" w14:textId="77777777" w:rsidR="00F05C32" w:rsidRDefault="00F05C32" w:rsidP="00F05C32">
      <w:pPr>
        <w:pStyle w:val="ListParagraph"/>
        <w:spacing w:line="360" w:lineRule="auto"/>
        <w:ind w:left="1080"/>
        <w:rPr>
          <w:sz w:val="24"/>
          <w:szCs w:val="24"/>
        </w:rPr>
      </w:pPr>
    </w:p>
    <w:p w14:paraId="6D2E8CFC" w14:textId="33729C95" w:rsidR="00820205" w:rsidRPr="00403154" w:rsidRDefault="00820205" w:rsidP="00403154">
      <w:pPr>
        <w:pStyle w:val="ListParagraph"/>
        <w:numPr>
          <w:ilvl w:val="0"/>
          <w:numId w:val="8"/>
        </w:numPr>
        <w:rPr>
          <w:b/>
          <w:sz w:val="24"/>
          <w:szCs w:val="24"/>
        </w:rPr>
      </w:pPr>
      <w:r w:rsidRPr="00403154">
        <w:rPr>
          <w:b/>
          <w:sz w:val="24"/>
          <w:szCs w:val="24"/>
        </w:rPr>
        <w:t>APPs for adults</w:t>
      </w:r>
    </w:p>
    <w:p w14:paraId="2DE38DFE" w14:textId="77777777" w:rsidR="00820205" w:rsidRPr="000A65C7" w:rsidRDefault="00820205" w:rsidP="00820205">
      <w:pPr>
        <w:spacing w:after="0" w:line="240" w:lineRule="auto"/>
        <w:rPr>
          <w:b/>
          <w:sz w:val="24"/>
          <w:szCs w:val="24"/>
        </w:rPr>
      </w:pPr>
    </w:p>
    <w:p w14:paraId="0DCB193A" w14:textId="77777777" w:rsidR="00820205" w:rsidRPr="00CD09D5" w:rsidRDefault="00820205" w:rsidP="00820205">
      <w:pPr>
        <w:pStyle w:val="ListParagraph"/>
        <w:rPr>
          <w:b/>
          <w:color w:val="0000FF" w:themeColor="hyperlink"/>
          <w:sz w:val="24"/>
          <w:szCs w:val="24"/>
          <w:u w:val="single"/>
        </w:rPr>
      </w:pPr>
      <w:r w:rsidRPr="00CD09D5">
        <w:rPr>
          <w:rStyle w:val="Hyperlink"/>
          <w:b/>
          <w:sz w:val="24"/>
          <w:szCs w:val="24"/>
        </w:rPr>
        <w:t>https://insighttimer.com</w:t>
      </w:r>
      <w:r>
        <w:rPr>
          <w:rStyle w:val="Hyperlink"/>
          <w:b/>
          <w:sz w:val="24"/>
          <w:szCs w:val="24"/>
        </w:rPr>
        <w:t>/</w:t>
      </w:r>
    </w:p>
    <w:p w14:paraId="43937247" w14:textId="2E5EB4A1" w:rsidR="00820205" w:rsidRPr="00885014" w:rsidRDefault="00820205" w:rsidP="00820205">
      <w:pPr>
        <w:pStyle w:val="ListParagraph"/>
        <w:rPr>
          <w:sz w:val="24"/>
          <w:szCs w:val="24"/>
        </w:rPr>
      </w:pPr>
      <w:r>
        <w:rPr>
          <w:sz w:val="24"/>
          <w:szCs w:val="24"/>
        </w:rPr>
        <w:t>Extensive resource for a wide range of practices including body scans, grounding, Yoga Nidra, special place meditations and mindfulness.  One of the</w:t>
      </w:r>
      <w:r w:rsidRPr="00885014">
        <w:rPr>
          <w:sz w:val="24"/>
          <w:szCs w:val="24"/>
        </w:rPr>
        <w:t xml:space="preserve"> grounding exercise</w:t>
      </w:r>
      <w:r w:rsidR="00A80E38">
        <w:rPr>
          <w:sz w:val="24"/>
          <w:szCs w:val="24"/>
        </w:rPr>
        <w:t>s</w:t>
      </w:r>
      <w:r>
        <w:rPr>
          <w:sz w:val="24"/>
          <w:szCs w:val="24"/>
        </w:rPr>
        <w:t xml:space="preserve"> I do in my workshops is</w:t>
      </w:r>
      <w:r w:rsidRPr="00885014">
        <w:rPr>
          <w:sz w:val="24"/>
          <w:szCs w:val="24"/>
        </w:rPr>
        <w:t xml:space="preserve"> </w:t>
      </w:r>
      <w:r>
        <w:rPr>
          <w:sz w:val="24"/>
          <w:szCs w:val="24"/>
        </w:rPr>
        <w:t>by</w:t>
      </w:r>
      <w:r w:rsidRPr="00885014">
        <w:rPr>
          <w:sz w:val="24"/>
          <w:szCs w:val="24"/>
        </w:rPr>
        <w:t xml:space="preserve"> Jennifer Davoust </w:t>
      </w:r>
      <w:r>
        <w:rPr>
          <w:sz w:val="24"/>
          <w:szCs w:val="24"/>
        </w:rPr>
        <w:t>and is popular with teens.</w:t>
      </w:r>
    </w:p>
    <w:p w14:paraId="0A93EE14" w14:textId="77777777" w:rsidR="00820205" w:rsidRPr="000A65C7" w:rsidRDefault="00820205" w:rsidP="00820205">
      <w:pPr>
        <w:pStyle w:val="ListParagraph"/>
        <w:spacing w:after="0" w:line="240" w:lineRule="auto"/>
        <w:ind w:left="1080"/>
        <w:rPr>
          <w:b/>
          <w:sz w:val="24"/>
          <w:szCs w:val="24"/>
        </w:rPr>
      </w:pPr>
    </w:p>
    <w:p w14:paraId="60FDB952" w14:textId="36044A4B" w:rsidR="00F52DDF" w:rsidRPr="008B7396" w:rsidRDefault="008C18AB" w:rsidP="00820205">
      <w:pPr>
        <w:pStyle w:val="ListParagraph"/>
        <w:numPr>
          <w:ilvl w:val="0"/>
          <w:numId w:val="8"/>
        </w:numPr>
        <w:rPr>
          <w:sz w:val="24"/>
          <w:szCs w:val="24"/>
        </w:rPr>
      </w:pPr>
      <w:r w:rsidRPr="00820205">
        <w:rPr>
          <w:b/>
          <w:sz w:val="24"/>
          <w:szCs w:val="24"/>
        </w:rPr>
        <w:t>Websites</w:t>
      </w:r>
      <w:r w:rsidR="00885014" w:rsidRPr="00820205">
        <w:rPr>
          <w:b/>
          <w:sz w:val="24"/>
          <w:szCs w:val="24"/>
        </w:rPr>
        <w:t>/Tools</w:t>
      </w:r>
    </w:p>
    <w:p w14:paraId="7CFDCD8F" w14:textId="77777777" w:rsidR="008B7396" w:rsidRDefault="008B7396" w:rsidP="008B7396">
      <w:pPr>
        <w:pStyle w:val="ListParagraph"/>
        <w:spacing w:after="0" w:line="240" w:lineRule="auto"/>
        <w:rPr>
          <w:b/>
          <w:bCs/>
          <w:sz w:val="24"/>
          <w:szCs w:val="24"/>
        </w:rPr>
      </w:pPr>
    </w:p>
    <w:p w14:paraId="43F6F8EB" w14:textId="661B5133" w:rsidR="008B7396" w:rsidRPr="008B7396" w:rsidRDefault="008B7396" w:rsidP="008B7396">
      <w:pPr>
        <w:pStyle w:val="ListParagraph"/>
        <w:spacing w:after="0" w:line="240" w:lineRule="auto"/>
        <w:ind w:left="1150"/>
        <w:rPr>
          <w:sz w:val="24"/>
          <w:szCs w:val="24"/>
        </w:rPr>
      </w:pPr>
      <w:r w:rsidRPr="008B7396">
        <w:rPr>
          <w:b/>
          <w:bCs/>
          <w:sz w:val="24"/>
          <w:szCs w:val="24"/>
        </w:rPr>
        <w:t>Blissful Kids</w:t>
      </w:r>
      <w:r w:rsidRPr="008B7396">
        <w:rPr>
          <w:sz w:val="24"/>
          <w:szCs w:val="24"/>
        </w:rPr>
        <w:t xml:space="preserve"> has user-friendly information for caregivers to talk with young children about </w:t>
      </w:r>
      <w:r>
        <w:rPr>
          <w:sz w:val="24"/>
          <w:szCs w:val="24"/>
        </w:rPr>
        <w:t xml:space="preserve">   </w:t>
      </w:r>
      <w:r w:rsidRPr="008B7396">
        <w:rPr>
          <w:sz w:val="24"/>
          <w:szCs w:val="24"/>
        </w:rPr>
        <w:t>how</w:t>
      </w:r>
      <w:r>
        <w:rPr>
          <w:sz w:val="24"/>
          <w:szCs w:val="24"/>
        </w:rPr>
        <w:t xml:space="preserve"> </w:t>
      </w:r>
      <w:r w:rsidRPr="008B7396">
        <w:rPr>
          <w:sz w:val="24"/>
          <w:szCs w:val="24"/>
        </w:rPr>
        <w:t>their brains work, a free e-booklet on mindful bite-size activities and other resources at</w:t>
      </w:r>
    </w:p>
    <w:p w14:paraId="74B82D67" w14:textId="6020A6CD" w:rsidR="008B7396" w:rsidRPr="008B7396" w:rsidRDefault="00BD5295" w:rsidP="008B7396">
      <w:pPr>
        <w:pStyle w:val="ListParagraph"/>
        <w:spacing w:after="0" w:line="240" w:lineRule="auto"/>
        <w:ind w:firstLine="360"/>
        <w:rPr>
          <w:b/>
          <w:bCs/>
          <w:sz w:val="24"/>
          <w:szCs w:val="24"/>
        </w:rPr>
      </w:pPr>
      <w:hyperlink r:id="rId23" w:history="1">
        <w:r w:rsidR="008B7396" w:rsidRPr="00215F1E">
          <w:rPr>
            <w:rStyle w:val="Hyperlink"/>
            <w:b/>
            <w:bCs/>
          </w:rPr>
          <w:t>https://blissfulkids.com/</w:t>
        </w:r>
      </w:hyperlink>
    </w:p>
    <w:p w14:paraId="3832B050" w14:textId="0BA2C63B" w:rsidR="008C18AB" w:rsidRPr="008B7396" w:rsidRDefault="008C18AB" w:rsidP="008B7396">
      <w:pPr>
        <w:spacing w:after="0" w:line="240" w:lineRule="auto"/>
        <w:rPr>
          <w:b/>
          <w:sz w:val="24"/>
          <w:szCs w:val="24"/>
        </w:rPr>
      </w:pPr>
    </w:p>
    <w:p w14:paraId="7E9B7EC0" w14:textId="508451B9" w:rsidR="008C18AB" w:rsidRPr="008B7396" w:rsidRDefault="00F52DDF" w:rsidP="008B7396">
      <w:pPr>
        <w:spacing w:after="0" w:line="240" w:lineRule="auto"/>
        <w:ind w:left="1080"/>
        <w:rPr>
          <w:sz w:val="24"/>
          <w:szCs w:val="24"/>
        </w:rPr>
      </w:pPr>
      <w:r w:rsidRPr="008B7396">
        <w:rPr>
          <w:b/>
          <w:sz w:val="24"/>
          <w:szCs w:val="24"/>
        </w:rPr>
        <w:t xml:space="preserve">Greentree Yoga </w:t>
      </w:r>
      <w:r w:rsidRPr="008B7396">
        <w:rPr>
          <w:sz w:val="24"/>
          <w:szCs w:val="24"/>
        </w:rPr>
        <w:t xml:space="preserve">has free videos and other resources on one-minute and five-minute breathwork and movement for children and adults at </w:t>
      </w:r>
    </w:p>
    <w:p w14:paraId="5950AD5E" w14:textId="2D9F70A6" w:rsidR="008C18AB" w:rsidRDefault="00BD5295" w:rsidP="008C18AB">
      <w:pPr>
        <w:pStyle w:val="ListParagraph"/>
        <w:spacing w:after="0" w:line="240" w:lineRule="auto"/>
        <w:ind w:left="1080"/>
        <w:rPr>
          <w:b/>
          <w:sz w:val="24"/>
          <w:szCs w:val="24"/>
        </w:rPr>
      </w:pPr>
      <w:hyperlink r:id="rId24" w:history="1">
        <w:r w:rsidR="00F52DDF" w:rsidRPr="0032642E">
          <w:rPr>
            <w:rStyle w:val="Hyperlink"/>
            <w:b/>
            <w:sz w:val="24"/>
            <w:szCs w:val="24"/>
          </w:rPr>
          <w:t>http://www.greentreeyoga.org/free</w:t>
        </w:r>
      </w:hyperlink>
    </w:p>
    <w:p w14:paraId="58B14D12" w14:textId="6566A7A6" w:rsidR="005F28B4" w:rsidRDefault="005F28B4" w:rsidP="008C18AB">
      <w:pPr>
        <w:pStyle w:val="ListParagraph"/>
        <w:spacing w:after="0" w:line="240" w:lineRule="auto"/>
        <w:ind w:left="1080"/>
        <w:rPr>
          <w:b/>
          <w:sz w:val="24"/>
          <w:szCs w:val="24"/>
        </w:rPr>
      </w:pPr>
    </w:p>
    <w:p w14:paraId="64FDA2A6" w14:textId="4527B6CB" w:rsidR="00632809" w:rsidRPr="004A344C" w:rsidRDefault="006775B1" w:rsidP="004A344C">
      <w:pPr>
        <w:pStyle w:val="ListParagraph"/>
        <w:ind w:left="1080"/>
        <w:rPr>
          <w:sz w:val="24"/>
          <w:szCs w:val="24"/>
        </w:rPr>
      </w:pPr>
      <w:r w:rsidRPr="006775B1">
        <w:rPr>
          <w:b/>
          <w:sz w:val="24"/>
          <w:szCs w:val="24"/>
        </w:rPr>
        <w:t xml:space="preserve">Companion website to </w:t>
      </w:r>
      <w:r w:rsidRPr="006775B1">
        <w:rPr>
          <w:b/>
          <w:i/>
          <w:sz w:val="24"/>
          <w:szCs w:val="24"/>
        </w:rPr>
        <w:t>Superkid Power Guidebook: Empower Children to Build Inner Strengths</w:t>
      </w:r>
      <w:r w:rsidRPr="006775B1">
        <w:rPr>
          <w:sz w:val="24"/>
          <w:szCs w:val="24"/>
        </w:rPr>
        <w:t xml:space="preserve"> (see books above); website provides free video and downloads at </w:t>
      </w:r>
      <w:hyperlink r:id="rId25" w:history="1">
        <w:r w:rsidRPr="006775B1">
          <w:rPr>
            <w:rStyle w:val="Hyperlink"/>
            <w:sz w:val="24"/>
            <w:szCs w:val="24"/>
          </w:rPr>
          <w:t>www.superkidpower.org</w:t>
        </w:r>
      </w:hyperlink>
    </w:p>
    <w:p w14:paraId="1F98B225" w14:textId="2A96B3C4" w:rsidR="00885014" w:rsidRPr="00885014" w:rsidRDefault="00885014" w:rsidP="00885014">
      <w:pPr>
        <w:pStyle w:val="NormalWeb"/>
        <w:spacing w:before="0" w:beforeAutospacing="0" w:after="0" w:afterAutospacing="0"/>
        <w:ind w:left="1080"/>
        <w:rPr>
          <w:color w:val="0000FF" w:themeColor="hyperlink"/>
          <w:u w:val="single"/>
        </w:rPr>
      </w:pPr>
      <w:r w:rsidRPr="00885014">
        <w:rPr>
          <w:b/>
        </w:rPr>
        <w:t>Steps for Self-Regulation</w:t>
      </w:r>
      <w:r>
        <w:t xml:space="preserve"> for adults and children are found at following</w:t>
      </w:r>
      <w:r w:rsidR="004A344C">
        <w:t xml:space="preserve"> website</w:t>
      </w:r>
      <w:r>
        <w:t xml:space="preserve"> which also addresses</w:t>
      </w:r>
      <w:r w:rsidR="004A344C">
        <w:t xml:space="preserve"> about how adversities and toxic stress can impact children and families.   </w:t>
      </w:r>
      <w:hyperlink r:id="rId26" w:history="1">
        <w:r w:rsidR="004A344C" w:rsidRPr="001423B0">
          <w:rPr>
            <w:rStyle w:val="Hyperlink"/>
          </w:rPr>
          <w:t>https://www.stresshealth.org/what-can-i-do/mindfulness/</w:t>
        </w:r>
      </w:hyperlink>
    </w:p>
    <w:p w14:paraId="679F66AE" w14:textId="22580D69" w:rsidR="00F52DDF" w:rsidRDefault="00F52DDF" w:rsidP="004A344C">
      <w:pPr>
        <w:spacing w:after="0" w:line="240" w:lineRule="auto"/>
        <w:rPr>
          <w:b/>
          <w:sz w:val="24"/>
          <w:szCs w:val="24"/>
        </w:rPr>
      </w:pPr>
    </w:p>
    <w:p w14:paraId="2707331D" w14:textId="021FB1DE" w:rsidR="00885014" w:rsidRDefault="00885014" w:rsidP="00885014">
      <w:pPr>
        <w:spacing w:after="0" w:line="240" w:lineRule="auto"/>
        <w:ind w:left="1050"/>
        <w:rPr>
          <w:sz w:val="24"/>
          <w:szCs w:val="24"/>
        </w:rPr>
      </w:pPr>
      <w:r>
        <w:rPr>
          <w:b/>
          <w:sz w:val="24"/>
          <w:szCs w:val="24"/>
        </w:rPr>
        <w:t xml:space="preserve">Using Sensory Tools for Teens with Behavioral and Emotional Problems </w:t>
      </w:r>
      <w:r>
        <w:rPr>
          <w:sz w:val="24"/>
          <w:szCs w:val="24"/>
        </w:rPr>
        <w:t xml:space="preserve">is an article that includes information for making a Sensory Box.  Download at: </w:t>
      </w:r>
      <w:hyperlink r:id="rId27" w:history="1">
        <w:r w:rsidRPr="00A45170">
          <w:rPr>
            <w:rStyle w:val="Hyperlink"/>
            <w:sz w:val="24"/>
            <w:szCs w:val="24"/>
          </w:rPr>
          <w:t>http://www.ateachabout.com/pdf/OTP_Nov09_UsingSensoryTools_Teens.pdf</w:t>
        </w:r>
      </w:hyperlink>
    </w:p>
    <w:p w14:paraId="64280719" w14:textId="77777777" w:rsidR="00885014" w:rsidRPr="00885014" w:rsidRDefault="00885014" w:rsidP="004A344C">
      <w:pPr>
        <w:spacing w:after="0" w:line="240" w:lineRule="auto"/>
        <w:rPr>
          <w:sz w:val="24"/>
          <w:szCs w:val="24"/>
        </w:rPr>
      </w:pPr>
    </w:p>
    <w:p w14:paraId="7B93BD67" w14:textId="77777777" w:rsidR="00885014" w:rsidRPr="004A344C" w:rsidRDefault="00885014" w:rsidP="004A344C">
      <w:pPr>
        <w:spacing w:after="0" w:line="240" w:lineRule="auto"/>
        <w:rPr>
          <w:b/>
          <w:sz w:val="24"/>
          <w:szCs w:val="24"/>
        </w:rPr>
      </w:pPr>
    </w:p>
    <w:p w14:paraId="28B67FB4" w14:textId="468AE08A" w:rsidR="0045012E" w:rsidRDefault="00F12775" w:rsidP="00403154">
      <w:pPr>
        <w:pStyle w:val="ListParagraph"/>
        <w:numPr>
          <w:ilvl w:val="0"/>
          <w:numId w:val="8"/>
        </w:numPr>
        <w:spacing w:after="0" w:line="240" w:lineRule="auto"/>
        <w:rPr>
          <w:b/>
          <w:sz w:val="24"/>
          <w:szCs w:val="24"/>
        </w:rPr>
      </w:pPr>
      <w:r w:rsidRPr="00295926">
        <w:rPr>
          <w:b/>
          <w:sz w:val="24"/>
          <w:szCs w:val="24"/>
        </w:rPr>
        <w:t xml:space="preserve">Books </w:t>
      </w:r>
      <w:r w:rsidR="000C1B9C" w:rsidRPr="00295926">
        <w:rPr>
          <w:b/>
          <w:sz w:val="24"/>
          <w:szCs w:val="24"/>
        </w:rPr>
        <w:t xml:space="preserve">on mindfulness </w:t>
      </w:r>
      <w:r w:rsidR="00CD09D5">
        <w:rPr>
          <w:b/>
          <w:sz w:val="24"/>
          <w:szCs w:val="24"/>
        </w:rPr>
        <w:t xml:space="preserve">practices </w:t>
      </w:r>
      <w:r w:rsidRPr="00295926">
        <w:rPr>
          <w:b/>
          <w:sz w:val="24"/>
          <w:szCs w:val="24"/>
        </w:rPr>
        <w:t>for children</w:t>
      </w:r>
      <w:bookmarkStart w:id="1" w:name="_Hlk530310034"/>
    </w:p>
    <w:p w14:paraId="58D4EE1D" w14:textId="77777777" w:rsidR="00403154" w:rsidRPr="00403154" w:rsidRDefault="00403154" w:rsidP="00403154">
      <w:pPr>
        <w:pStyle w:val="ListParagraph"/>
        <w:spacing w:after="0" w:line="240" w:lineRule="auto"/>
        <w:rPr>
          <w:b/>
          <w:sz w:val="24"/>
          <w:szCs w:val="24"/>
        </w:rPr>
      </w:pPr>
    </w:p>
    <w:p w14:paraId="186005BA" w14:textId="0777C29B" w:rsidR="000A65C7" w:rsidRPr="00AD6A6E" w:rsidRDefault="00F12775" w:rsidP="00AD6A6E">
      <w:pPr>
        <w:pStyle w:val="ListParagraph"/>
        <w:spacing w:line="360" w:lineRule="auto"/>
        <w:ind w:left="1080"/>
        <w:rPr>
          <w:bCs/>
          <w:iCs/>
          <w:sz w:val="24"/>
          <w:szCs w:val="24"/>
        </w:rPr>
      </w:pPr>
      <w:r w:rsidRPr="00295926">
        <w:rPr>
          <w:b/>
          <w:bCs/>
          <w:i/>
          <w:iCs/>
          <w:sz w:val="24"/>
          <w:szCs w:val="24"/>
        </w:rPr>
        <w:t xml:space="preserve">Master of Mindfulness How to Be Your Own Super Hero in Times of Stress </w:t>
      </w:r>
      <w:r w:rsidRPr="00295926">
        <w:rPr>
          <w:bCs/>
          <w:iCs/>
          <w:sz w:val="24"/>
          <w:szCs w:val="24"/>
        </w:rPr>
        <w:t>(Laurie Grossman and Mr. Musumeci’s 5</w:t>
      </w:r>
      <w:r w:rsidRPr="00295926">
        <w:rPr>
          <w:bCs/>
          <w:iCs/>
          <w:sz w:val="24"/>
          <w:szCs w:val="24"/>
          <w:vertAlign w:val="superscript"/>
        </w:rPr>
        <w:t>th</w:t>
      </w:r>
      <w:r w:rsidRPr="00295926">
        <w:rPr>
          <w:bCs/>
          <w:iCs/>
          <w:sz w:val="24"/>
          <w:szCs w:val="24"/>
        </w:rPr>
        <w:t xml:space="preserve"> Grade Class, 2016)</w:t>
      </w:r>
    </w:p>
    <w:p w14:paraId="3A4E4B29" w14:textId="77777777" w:rsidR="00F12775" w:rsidRPr="00295926" w:rsidRDefault="00F12775" w:rsidP="00F12775">
      <w:pPr>
        <w:pStyle w:val="ListParagraph"/>
        <w:spacing w:line="360" w:lineRule="auto"/>
        <w:ind w:left="1080"/>
        <w:rPr>
          <w:bCs/>
          <w:iCs/>
          <w:sz w:val="24"/>
          <w:szCs w:val="24"/>
        </w:rPr>
      </w:pPr>
      <w:r w:rsidRPr="00295926">
        <w:rPr>
          <w:b/>
          <w:bCs/>
          <w:i/>
          <w:iCs/>
          <w:sz w:val="24"/>
          <w:szCs w:val="24"/>
        </w:rPr>
        <w:t xml:space="preserve">Sitting Still Like a Frog Mindfulness Exercises for Kids and Their Parents </w:t>
      </w:r>
      <w:r w:rsidRPr="00295926">
        <w:rPr>
          <w:bCs/>
          <w:iCs/>
          <w:sz w:val="24"/>
          <w:szCs w:val="24"/>
        </w:rPr>
        <w:t>(Eline Snel, 2013)</w:t>
      </w:r>
    </w:p>
    <w:bookmarkEnd w:id="1"/>
    <w:p w14:paraId="68A6362A" w14:textId="77777777" w:rsidR="00F12775" w:rsidRPr="00295926" w:rsidRDefault="00F12775" w:rsidP="00F12775">
      <w:pPr>
        <w:pStyle w:val="ListParagraph"/>
        <w:spacing w:line="360" w:lineRule="auto"/>
        <w:ind w:left="1080"/>
        <w:rPr>
          <w:sz w:val="24"/>
          <w:szCs w:val="24"/>
        </w:rPr>
      </w:pPr>
      <w:r w:rsidRPr="00295926">
        <w:rPr>
          <w:b/>
          <w:bCs/>
          <w:i/>
          <w:iCs/>
          <w:sz w:val="24"/>
          <w:szCs w:val="24"/>
        </w:rPr>
        <w:t xml:space="preserve">Happy Monkey, Happy Panda </w:t>
      </w:r>
      <w:r w:rsidRPr="00295926">
        <w:rPr>
          <w:sz w:val="24"/>
          <w:szCs w:val="24"/>
        </w:rPr>
        <w:t>(Lauren Alderfer, 2011)</w:t>
      </w:r>
    </w:p>
    <w:p w14:paraId="756B0A86" w14:textId="709516A9" w:rsidR="00F12775" w:rsidRPr="00AD6A6E" w:rsidRDefault="00F12775" w:rsidP="00AD6A6E">
      <w:pPr>
        <w:pStyle w:val="ListParagraph"/>
        <w:spacing w:line="360" w:lineRule="auto"/>
        <w:ind w:left="1080"/>
        <w:rPr>
          <w:sz w:val="24"/>
          <w:szCs w:val="24"/>
        </w:rPr>
      </w:pPr>
      <w:r w:rsidRPr="00295926">
        <w:rPr>
          <w:b/>
          <w:bCs/>
          <w:i/>
          <w:iCs/>
          <w:sz w:val="24"/>
          <w:szCs w:val="24"/>
        </w:rPr>
        <w:lastRenderedPageBreak/>
        <w:t>What Does it Mean to be Present</w:t>
      </w:r>
      <w:r w:rsidRPr="00295926">
        <w:rPr>
          <w:sz w:val="24"/>
          <w:szCs w:val="24"/>
        </w:rPr>
        <w:t xml:space="preserve"> (Rana DiOrio, 2010)</w:t>
      </w:r>
    </w:p>
    <w:p w14:paraId="126308B7" w14:textId="77777777" w:rsidR="000A65C7" w:rsidRPr="000A65C7" w:rsidRDefault="000A65C7" w:rsidP="000A65C7">
      <w:pPr>
        <w:pStyle w:val="ListParagraph"/>
        <w:ind w:left="1080"/>
        <w:rPr>
          <w:sz w:val="24"/>
          <w:szCs w:val="24"/>
        </w:rPr>
      </w:pPr>
    </w:p>
    <w:p w14:paraId="4436282A" w14:textId="564DFF28" w:rsidR="000A65C7" w:rsidRPr="00082CD5" w:rsidRDefault="000D4849" w:rsidP="00823B1C">
      <w:pPr>
        <w:pStyle w:val="ListParagraph"/>
        <w:numPr>
          <w:ilvl w:val="0"/>
          <w:numId w:val="8"/>
        </w:numPr>
        <w:spacing w:after="0" w:line="240" w:lineRule="auto"/>
        <w:rPr>
          <w:b/>
          <w:sz w:val="24"/>
          <w:szCs w:val="24"/>
        </w:rPr>
      </w:pPr>
      <w:r w:rsidRPr="000A65C7">
        <w:rPr>
          <w:b/>
          <w:sz w:val="24"/>
          <w:szCs w:val="24"/>
        </w:rPr>
        <w:t>MINDUP CURRICULA</w:t>
      </w:r>
      <w:r w:rsidR="000E4EB2" w:rsidRPr="000A65C7">
        <w:rPr>
          <w:b/>
          <w:sz w:val="24"/>
          <w:szCs w:val="24"/>
        </w:rPr>
        <w:t xml:space="preserve"> </w:t>
      </w:r>
      <w:r w:rsidR="00BD6860" w:rsidRPr="000A65C7">
        <w:rPr>
          <w:b/>
          <w:sz w:val="24"/>
          <w:szCs w:val="24"/>
        </w:rPr>
        <w:t xml:space="preserve"> </w:t>
      </w:r>
      <w:r w:rsidR="000A65C7">
        <w:rPr>
          <w:sz w:val="24"/>
          <w:szCs w:val="24"/>
        </w:rPr>
        <w:t>D</w:t>
      </w:r>
      <w:r w:rsidR="00F31CF3" w:rsidRPr="000A65C7">
        <w:rPr>
          <w:sz w:val="24"/>
          <w:szCs w:val="24"/>
        </w:rPr>
        <w:t>eveloped</w:t>
      </w:r>
      <w:r w:rsidR="00BD6860" w:rsidRPr="000A65C7">
        <w:rPr>
          <w:sz w:val="24"/>
          <w:szCs w:val="24"/>
        </w:rPr>
        <w:t xml:space="preserve"> for </w:t>
      </w:r>
      <w:r w:rsidR="00823B1C" w:rsidRPr="000A65C7">
        <w:rPr>
          <w:sz w:val="24"/>
          <w:szCs w:val="24"/>
        </w:rPr>
        <w:t>schools, the</w:t>
      </w:r>
      <w:r w:rsidR="00F31CF3" w:rsidRPr="000A65C7">
        <w:rPr>
          <w:sz w:val="24"/>
          <w:szCs w:val="24"/>
        </w:rPr>
        <w:t xml:space="preserve"> content and tools</w:t>
      </w:r>
      <w:r w:rsidR="000E4EB2" w:rsidRPr="000A65C7">
        <w:rPr>
          <w:sz w:val="24"/>
          <w:szCs w:val="24"/>
        </w:rPr>
        <w:t xml:space="preserve"> can be adapted to many diff</w:t>
      </w:r>
      <w:r w:rsidR="00F31CF3" w:rsidRPr="000A65C7">
        <w:rPr>
          <w:sz w:val="24"/>
          <w:szCs w:val="24"/>
        </w:rPr>
        <w:t>erent se</w:t>
      </w:r>
      <w:r w:rsidR="000E0B0D" w:rsidRPr="000A65C7">
        <w:rPr>
          <w:sz w:val="24"/>
          <w:szCs w:val="24"/>
        </w:rPr>
        <w:t>ttings</w:t>
      </w:r>
      <w:r w:rsidR="00F31CF3" w:rsidRPr="000A65C7">
        <w:rPr>
          <w:sz w:val="24"/>
          <w:szCs w:val="24"/>
        </w:rPr>
        <w:t xml:space="preserve"> and</w:t>
      </w:r>
      <w:r w:rsidR="000E0B0D" w:rsidRPr="000A65C7">
        <w:rPr>
          <w:sz w:val="24"/>
          <w:szCs w:val="24"/>
        </w:rPr>
        <w:t xml:space="preserve"> used</w:t>
      </w:r>
      <w:r w:rsidR="00F31CF3" w:rsidRPr="000A65C7">
        <w:rPr>
          <w:sz w:val="24"/>
          <w:szCs w:val="24"/>
        </w:rPr>
        <w:t xml:space="preserve"> by  caregivers/ parents and other service providers.</w:t>
      </w:r>
      <w:r w:rsidR="000E4EB2" w:rsidRPr="000A65C7">
        <w:rPr>
          <w:sz w:val="24"/>
          <w:szCs w:val="24"/>
        </w:rPr>
        <w:t xml:space="preserve"> </w:t>
      </w:r>
      <w:r w:rsidR="00F31CF3" w:rsidRPr="000A65C7">
        <w:rPr>
          <w:sz w:val="24"/>
          <w:szCs w:val="24"/>
        </w:rPr>
        <w:t xml:space="preserve"> There are three</w:t>
      </w:r>
      <w:r w:rsidR="00BD6860" w:rsidRPr="000A65C7">
        <w:rPr>
          <w:sz w:val="24"/>
          <w:szCs w:val="24"/>
        </w:rPr>
        <w:t xml:space="preserve"> grade/age levels</w:t>
      </w:r>
      <w:r w:rsidR="00F31CF3" w:rsidRPr="000A65C7">
        <w:rPr>
          <w:sz w:val="24"/>
          <w:szCs w:val="24"/>
        </w:rPr>
        <w:t xml:space="preserve"> from pre-K through</w:t>
      </w:r>
      <w:r w:rsidR="000E4EB2" w:rsidRPr="000A65C7">
        <w:rPr>
          <w:sz w:val="24"/>
          <w:szCs w:val="24"/>
        </w:rPr>
        <w:t xml:space="preserve"> middle school</w:t>
      </w:r>
      <w:r w:rsidR="004F21AC" w:rsidRPr="000A65C7">
        <w:rPr>
          <w:sz w:val="24"/>
          <w:szCs w:val="24"/>
        </w:rPr>
        <w:t>.</w:t>
      </w:r>
      <w:r w:rsidR="000A65C7" w:rsidRPr="000A65C7">
        <w:rPr>
          <w:sz w:val="24"/>
          <w:szCs w:val="24"/>
        </w:rPr>
        <w:t xml:space="preserve"> </w:t>
      </w:r>
      <w:r w:rsidRPr="000A65C7">
        <w:rPr>
          <w:sz w:val="24"/>
          <w:szCs w:val="24"/>
        </w:rPr>
        <w:t xml:space="preserve">For information go to </w:t>
      </w:r>
      <w:hyperlink r:id="rId28" w:history="1">
        <w:r w:rsidRPr="000A65C7">
          <w:rPr>
            <w:rStyle w:val="Hyperlink"/>
            <w:sz w:val="24"/>
            <w:szCs w:val="24"/>
          </w:rPr>
          <w:t>www.thehawnfoundation.org</w:t>
        </w:r>
      </w:hyperlink>
      <w:r w:rsidRPr="000A65C7">
        <w:rPr>
          <w:sz w:val="24"/>
          <w:szCs w:val="24"/>
        </w:rPr>
        <w:t xml:space="preserve"> ; </w:t>
      </w:r>
      <w:r w:rsidR="003F4A3C">
        <w:rPr>
          <w:sz w:val="24"/>
          <w:szCs w:val="24"/>
        </w:rPr>
        <w:t xml:space="preserve">to purchase </w:t>
      </w:r>
      <w:r w:rsidRPr="000A65C7">
        <w:rPr>
          <w:sz w:val="24"/>
          <w:szCs w:val="24"/>
        </w:rPr>
        <w:t>curricul</w:t>
      </w:r>
      <w:r w:rsidR="003F4A3C">
        <w:rPr>
          <w:sz w:val="24"/>
          <w:szCs w:val="24"/>
        </w:rPr>
        <w:t>a/books</w:t>
      </w:r>
      <w:r w:rsidR="0071069E" w:rsidRPr="000A65C7">
        <w:rPr>
          <w:sz w:val="24"/>
          <w:szCs w:val="24"/>
        </w:rPr>
        <w:t xml:space="preserve">, published by </w:t>
      </w:r>
      <w:r w:rsidR="0071069E" w:rsidRPr="000A65C7">
        <w:rPr>
          <w:i/>
          <w:sz w:val="24"/>
          <w:szCs w:val="24"/>
        </w:rPr>
        <w:t>Scholastic</w:t>
      </w:r>
      <w:r w:rsidR="0071069E" w:rsidRPr="000A65C7">
        <w:rPr>
          <w:sz w:val="24"/>
          <w:szCs w:val="24"/>
        </w:rPr>
        <w:t>,</w:t>
      </w:r>
      <w:r w:rsidRPr="000A65C7">
        <w:rPr>
          <w:sz w:val="24"/>
          <w:szCs w:val="24"/>
        </w:rPr>
        <w:t xml:space="preserve"> available on Amazon</w:t>
      </w:r>
    </w:p>
    <w:p w14:paraId="0942923A" w14:textId="59F075BD" w:rsidR="00082CD5" w:rsidRDefault="00082CD5" w:rsidP="00082CD5">
      <w:pPr>
        <w:pStyle w:val="ListParagraph"/>
        <w:spacing w:after="0" w:line="240" w:lineRule="auto"/>
        <w:rPr>
          <w:b/>
          <w:sz w:val="24"/>
          <w:szCs w:val="24"/>
        </w:rPr>
      </w:pPr>
    </w:p>
    <w:p w14:paraId="75E96281" w14:textId="7824F53A" w:rsidR="00082CD5" w:rsidRPr="0039106C" w:rsidRDefault="00082CD5" w:rsidP="0039106C">
      <w:pPr>
        <w:pStyle w:val="ListParagraph"/>
        <w:spacing w:after="0" w:line="240" w:lineRule="auto"/>
        <w:rPr>
          <w:sz w:val="24"/>
          <w:szCs w:val="24"/>
        </w:rPr>
      </w:pPr>
      <w:r>
        <w:rPr>
          <w:b/>
          <w:sz w:val="24"/>
          <w:szCs w:val="24"/>
        </w:rPr>
        <w:t xml:space="preserve">4-minute video on YouTube about MindUp in </w:t>
      </w:r>
      <w:r w:rsidR="0039106C">
        <w:rPr>
          <w:b/>
          <w:sz w:val="24"/>
          <w:szCs w:val="24"/>
        </w:rPr>
        <w:t>the United Kingdom</w:t>
      </w:r>
      <w:r>
        <w:rPr>
          <w:b/>
          <w:sz w:val="24"/>
          <w:szCs w:val="24"/>
        </w:rPr>
        <w:t xml:space="preserve"> and the four pillars of the program:</w:t>
      </w:r>
      <w:r w:rsidR="0039106C">
        <w:rPr>
          <w:b/>
          <w:sz w:val="24"/>
          <w:szCs w:val="24"/>
        </w:rPr>
        <w:t xml:space="preserve"> </w:t>
      </w:r>
      <w:hyperlink r:id="rId29" w:history="1">
        <w:r w:rsidR="0039106C" w:rsidRPr="0039106C">
          <w:rPr>
            <w:rStyle w:val="Hyperlink"/>
            <w:sz w:val="24"/>
            <w:szCs w:val="24"/>
          </w:rPr>
          <w:t>https://www.youtube.com/watch?v=wfHNGaT4MPA</w:t>
        </w:r>
      </w:hyperlink>
    </w:p>
    <w:p w14:paraId="0C5E1B7B" w14:textId="77777777" w:rsidR="0039106C" w:rsidRPr="001C037F" w:rsidRDefault="0039106C" w:rsidP="001C037F">
      <w:pPr>
        <w:rPr>
          <w:b/>
          <w:sz w:val="24"/>
          <w:szCs w:val="24"/>
        </w:rPr>
      </w:pPr>
    </w:p>
    <w:p w14:paraId="32D00546" w14:textId="14C7D722" w:rsidR="000E4EB2" w:rsidRPr="00820205" w:rsidRDefault="000D4849" w:rsidP="00820205">
      <w:pPr>
        <w:pStyle w:val="ListParagraph"/>
        <w:numPr>
          <w:ilvl w:val="0"/>
          <w:numId w:val="8"/>
        </w:numPr>
        <w:spacing w:after="0" w:line="240" w:lineRule="auto"/>
        <w:rPr>
          <w:b/>
          <w:sz w:val="24"/>
          <w:szCs w:val="24"/>
        </w:rPr>
      </w:pPr>
      <w:r w:rsidRPr="00820205">
        <w:rPr>
          <w:b/>
          <w:sz w:val="24"/>
          <w:szCs w:val="24"/>
        </w:rPr>
        <w:t xml:space="preserve">MINDFULNESS APP </w:t>
      </w:r>
      <w:r w:rsidR="004F21AC" w:rsidRPr="00820205">
        <w:rPr>
          <w:b/>
          <w:sz w:val="24"/>
          <w:szCs w:val="24"/>
        </w:rPr>
        <w:t>with practices for children, teens and adults</w:t>
      </w:r>
    </w:p>
    <w:p w14:paraId="7D0B5802" w14:textId="77777777" w:rsidR="000A65C7" w:rsidRPr="000A65C7" w:rsidRDefault="000A65C7" w:rsidP="000A65C7">
      <w:pPr>
        <w:spacing w:after="0" w:line="240" w:lineRule="auto"/>
        <w:rPr>
          <w:b/>
          <w:sz w:val="24"/>
          <w:szCs w:val="24"/>
        </w:rPr>
      </w:pPr>
    </w:p>
    <w:p w14:paraId="1640C581" w14:textId="24DF1FE1" w:rsidR="007F2A0E" w:rsidRDefault="00BD5295" w:rsidP="00820205">
      <w:pPr>
        <w:ind w:firstLine="720"/>
        <w:rPr>
          <w:sz w:val="24"/>
          <w:szCs w:val="24"/>
        </w:rPr>
      </w:pPr>
      <w:hyperlink r:id="rId30" w:history="1">
        <w:r w:rsidR="000A65C7" w:rsidRPr="008C27E2">
          <w:rPr>
            <w:rStyle w:val="Hyperlink"/>
            <w:sz w:val="24"/>
            <w:szCs w:val="24"/>
          </w:rPr>
          <w:t>https://smilingmind.com.au/</w:t>
        </w:r>
      </w:hyperlink>
      <w:r w:rsidR="000D4849" w:rsidRPr="00295926">
        <w:rPr>
          <w:sz w:val="24"/>
          <w:szCs w:val="24"/>
        </w:rPr>
        <w:t xml:space="preserve"> </w:t>
      </w:r>
    </w:p>
    <w:p w14:paraId="1ED6C153" w14:textId="77777777" w:rsidR="00820205" w:rsidRDefault="00820205" w:rsidP="00820205">
      <w:pPr>
        <w:ind w:firstLine="720"/>
        <w:rPr>
          <w:sz w:val="24"/>
          <w:szCs w:val="24"/>
        </w:rPr>
      </w:pPr>
    </w:p>
    <w:p w14:paraId="2991F05F" w14:textId="5F887AD1" w:rsidR="008A425E" w:rsidRDefault="00B24133" w:rsidP="00B24133">
      <w:pPr>
        <w:rPr>
          <w:b/>
          <w:sz w:val="24"/>
          <w:szCs w:val="24"/>
        </w:rPr>
      </w:pPr>
      <w:r w:rsidRPr="00B24133">
        <w:rPr>
          <w:b/>
          <w:sz w:val="24"/>
          <w:szCs w:val="24"/>
        </w:rPr>
        <w:t xml:space="preserve">7.   </w:t>
      </w:r>
      <w:r w:rsidR="008A425E">
        <w:rPr>
          <w:b/>
          <w:sz w:val="24"/>
          <w:szCs w:val="24"/>
        </w:rPr>
        <w:t>ONLINE RESOURCES FOR EMOTIONAL FREEDOM TECHNIQUE (TAPPING)</w:t>
      </w:r>
    </w:p>
    <w:p w14:paraId="11DC92E6" w14:textId="6A4004B5" w:rsidR="008A425E" w:rsidRPr="008A425E" w:rsidRDefault="008A425E" w:rsidP="008A425E">
      <w:pPr>
        <w:spacing w:after="0" w:line="240" w:lineRule="auto"/>
        <w:rPr>
          <w:sz w:val="24"/>
          <w:szCs w:val="24"/>
        </w:rPr>
      </w:pPr>
      <w:r>
        <w:rPr>
          <w:b/>
          <w:sz w:val="24"/>
          <w:szCs w:val="24"/>
        </w:rPr>
        <w:tab/>
      </w:r>
      <w:r w:rsidRPr="002432B8">
        <w:rPr>
          <w:b/>
          <w:sz w:val="24"/>
          <w:szCs w:val="24"/>
        </w:rPr>
        <w:t>a.</w:t>
      </w:r>
      <w:r w:rsidRPr="008A425E">
        <w:rPr>
          <w:sz w:val="24"/>
          <w:szCs w:val="24"/>
        </w:rPr>
        <w:t xml:space="preserve"> </w:t>
      </w:r>
      <w:r w:rsidRPr="008A425E">
        <w:rPr>
          <w:b/>
          <w:i/>
          <w:sz w:val="24"/>
          <w:szCs w:val="24"/>
        </w:rPr>
        <w:t>The EFT Mini-Manual</w:t>
      </w:r>
      <w:r w:rsidRPr="008A425E">
        <w:rPr>
          <w:sz w:val="24"/>
          <w:szCs w:val="24"/>
        </w:rPr>
        <w:t xml:space="preserve"> by Dawson Church can be downloaded for free at:</w:t>
      </w:r>
    </w:p>
    <w:p w14:paraId="35017709" w14:textId="186E3CF8" w:rsidR="008A425E" w:rsidRDefault="008A425E" w:rsidP="008A425E">
      <w:pPr>
        <w:spacing w:after="0" w:line="240" w:lineRule="auto"/>
        <w:rPr>
          <w:sz w:val="24"/>
          <w:szCs w:val="24"/>
        </w:rPr>
      </w:pPr>
      <w:r w:rsidRPr="008A425E">
        <w:rPr>
          <w:sz w:val="24"/>
          <w:szCs w:val="24"/>
        </w:rPr>
        <w:tab/>
      </w:r>
      <w:hyperlink r:id="rId31" w:history="1">
        <w:r w:rsidRPr="001B22AC">
          <w:rPr>
            <w:rStyle w:val="Hyperlink"/>
            <w:sz w:val="24"/>
            <w:szCs w:val="24"/>
          </w:rPr>
          <w:t>https://www.eftuniverse.com/</w:t>
        </w:r>
      </w:hyperlink>
    </w:p>
    <w:p w14:paraId="1C9653DD" w14:textId="242F8810" w:rsidR="008A425E" w:rsidRDefault="002432B8" w:rsidP="008A425E">
      <w:pPr>
        <w:spacing w:after="0" w:line="240" w:lineRule="auto"/>
        <w:rPr>
          <w:sz w:val="24"/>
          <w:szCs w:val="24"/>
        </w:rPr>
      </w:pPr>
      <w:r>
        <w:rPr>
          <w:sz w:val="24"/>
          <w:szCs w:val="24"/>
        </w:rPr>
        <w:tab/>
      </w:r>
    </w:p>
    <w:p w14:paraId="5B1E2C67" w14:textId="42A2BC1D" w:rsidR="002432B8" w:rsidRPr="002432B8" w:rsidRDefault="002432B8" w:rsidP="008A425E">
      <w:pPr>
        <w:spacing w:after="0" w:line="240" w:lineRule="auto"/>
        <w:rPr>
          <w:b/>
          <w:sz w:val="24"/>
          <w:szCs w:val="24"/>
        </w:rPr>
      </w:pPr>
      <w:r>
        <w:rPr>
          <w:sz w:val="24"/>
          <w:szCs w:val="24"/>
        </w:rPr>
        <w:tab/>
      </w:r>
      <w:r w:rsidRPr="002432B8">
        <w:rPr>
          <w:b/>
          <w:sz w:val="24"/>
          <w:szCs w:val="24"/>
        </w:rPr>
        <w:t>b</w:t>
      </w:r>
      <w:r w:rsidR="00403154">
        <w:rPr>
          <w:b/>
          <w:sz w:val="24"/>
          <w:szCs w:val="24"/>
        </w:rPr>
        <w:t>.</w:t>
      </w:r>
      <w:r>
        <w:rPr>
          <w:sz w:val="24"/>
          <w:szCs w:val="24"/>
        </w:rPr>
        <w:t xml:space="preserve"> </w:t>
      </w:r>
      <w:r w:rsidRPr="002432B8">
        <w:rPr>
          <w:b/>
          <w:sz w:val="24"/>
          <w:szCs w:val="24"/>
        </w:rPr>
        <w:t>EFT Universe Website</w:t>
      </w:r>
    </w:p>
    <w:p w14:paraId="50DD92EB" w14:textId="5F5A1BF5" w:rsidR="002432B8" w:rsidRDefault="002432B8" w:rsidP="008A425E">
      <w:pPr>
        <w:spacing w:after="0" w:line="240" w:lineRule="auto"/>
        <w:rPr>
          <w:sz w:val="24"/>
          <w:szCs w:val="24"/>
        </w:rPr>
      </w:pPr>
    </w:p>
    <w:p w14:paraId="1EEF7700" w14:textId="75CA196D" w:rsidR="002432B8" w:rsidRDefault="002432B8" w:rsidP="002432B8">
      <w:pPr>
        <w:spacing w:after="0" w:line="240" w:lineRule="auto"/>
        <w:ind w:left="720"/>
        <w:rPr>
          <w:sz w:val="24"/>
          <w:szCs w:val="24"/>
        </w:rPr>
      </w:pPr>
      <w:r>
        <w:rPr>
          <w:sz w:val="24"/>
          <w:szCs w:val="24"/>
        </w:rPr>
        <w:t xml:space="preserve">This website has many resources on Emotional Freedom Technique/Tapping including a section on research studies and links to </w:t>
      </w:r>
      <w:r w:rsidR="00820205">
        <w:rPr>
          <w:sz w:val="24"/>
          <w:szCs w:val="24"/>
        </w:rPr>
        <w:t xml:space="preserve">a free search engine (Pub Med) based at the </w:t>
      </w:r>
      <w:r w:rsidR="00820205" w:rsidRPr="00820205">
        <w:rPr>
          <w:rFonts w:cstheme="minorHAnsi"/>
          <w:color w:val="222222"/>
          <w:sz w:val="24"/>
          <w:szCs w:val="24"/>
          <w:shd w:val="clear" w:color="auto" w:fill="FFFFFF"/>
        </w:rPr>
        <w:t>United States National Library of Medicine at the National Institutes of Health</w:t>
      </w:r>
      <w:r w:rsidR="00820205">
        <w:rPr>
          <w:rFonts w:cstheme="minorHAnsi"/>
          <w:color w:val="222222"/>
          <w:sz w:val="24"/>
          <w:szCs w:val="24"/>
          <w:shd w:val="clear" w:color="auto" w:fill="FFFFFF"/>
        </w:rPr>
        <w:t xml:space="preserve"> where you can access</w:t>
      </w:r>
      <w:r w:rsidR="00820205">
        <w:rPr>
          <w:rFonts w:ascii="Arial" w:hAnsi="Arial" w:cs="Arial"/>
          <w:color w:val="222222"/>
          <w:shd w:val="clear" w:color="auto" w:fill="FFFFFF"/>
        </w:rPr>
        <w:t xml:space="preserve"> </w:t>
      </w:r>
      <w:r w:rsidR="00820205">
        <w:rPr>
          <w:sz w:val="24"/>
          <w:szCs w:val="24"/>
        </w:rPr>
        <w:t>the</w:t>
      </w:r>
      <w:r>
        <w:rPr>
          <w:sz w:val="24"/>
          <w:szCs w:val="24"/>
        </w:rPr>
        <w:t xml:space="preserve"> abstracts</w:t>
      </w:r>
      <w:r w:rsidR="00820205">
        <w:rPr>
          <w:sz w:val="24"/>
          <w:szCs w:val="24"/>
        </w:rPr>
        <w:t xml:space="preserve"> of published journal articles</w:t>
      </w:r>
      <w:r>
        <w:rPr>
          <w:sz w:val="24"/>
          <w:szCs w:val="24"/>
        </w:rPr>
        <w:t xml:space="preserve">.  Go to  </w:t>
      </w:r>
      <w:hyperlink r:id="rId32" w:history="1">
        <w:r w:rsidRPr="001B22AC">
          <w:rPr>
            <w:rStyle w:val="Hyperlink"/>
            <w:sz w:val="24"/>
            <w:szCs w:val="24"/>
          </w:rPr>
          <w:t>www.eftuniverse.com</w:t>
        </w:r>
      </w:hyperlink>
      <w:r>
        <w:rPr>
          <w:sz w:val="24"/>
          <w:szCs w:val="24"/>
        </w:rPr>
        <w:t xml:space="preserve"> and select “Research.”</w:t>
      </w:r>
    </w:p>
    <w:p w14:paraId="01548F98" w14:textId="2415756A" w:rsidR="002432B8" w:rsidRDefault="002432B8" w:rsidP="002432B8">
      <w:pPr>
        <w:spacing w:after="0" w:line="240" w:lineRule="auto"/>
        <w:ind w:left="720"/>
        <w:rPr>
          <w:sz w:val="24"/>
          <w:szCs w:val="24"/>
        </w:rPr>
      </w:pPr>
    </w:p>
    <w:p w14:paraId="1835C538" w14:textId="31937AB9" w:rsidR="002432B8" w:rsidRDefault="002432B8" w:rsidP="002432B8">
      <w:pPr>
        <w:spacing w:after="0" w:line="240" w:lineRule="auto"/>
        <w:ind w:left="720"/>
        <w:rPr>
          <w:b/>
          <w:sz w:val="24"/>
          <w:szCs w:val="24"/>
        </w:rPr>
      </w:pPr>
      <w:r w:rsidRPr="002432B8">
        <w:rPr>
          <w:b/>
          <w:sz w:val="24"/>
          <w:szCs w:val="24"/>
        </w:rPr>
        <w:t>c.  BATTLE</w:t>
      </w:r>
      <w:r>
        <w:rPr>
          <w:b/>
          <w:sz w:val="24"/>
          <w:szCs w:val="24"/>
        </w:rPr>
        <w:t xml:space="preserve"> </w:t>
      </w:r>
      <w:r w:rsidRPr="002432B8">
        <w:rPr>
          <w:b/>
          <w:sz w:val="24"/>
          <w:szCs w:val="24"/>
        </w:rPr>
        <w:t>TAP Warrior Stress Reset Protocol</w:t>
      </w:r>
    </w:p>
    <w:p w14:paraId="22F94199" w14:textId="6139F915" w:rsidR="002432B8" w:rsidRDefault="002432B8" w:rsidP="002432B8">
      <w:pPr>
        <w:spacing w:after="0" w:line="240" w:lineRule="auto"/>
        <w:ind w:left="720"/>
        <w:rPr>
          <w:b/>
          <w:sz w:val="24"/>
          <w:szCs w:val="24"/>
        </w:rPr>
      </w:pPr>
    </w:p>
    <w:p w14:paraId="66462A04" w14:textId="34CEE0E9" w:rsidR="002432B8" w:rsidRDefault="002432B8" w:rsidP="001E729B">
      <w:pPr>
        <w:spacing w:after="0" w:line="240" w:lineRule="auto"/>
        <w:ind w:left="720"/>
        <w:rPr>
          <w:sz w:val="24"/>
          <w:szCs w:val="24"/>
        </w:rPr>
      </w:pPr>
      <w:r>
        <w:rPr>
          <w:sz w:val="24"/>
          <w:szCs w:val="24"/>
        </w:rPr>
        <w:t xml:space="preserve">BATTLE TAP is </w:t>
      </w:r>
      <w:r w:rsidR="00613D3F">
        <w:rPr>
          <w:sz w:val="24"/>
          <w:szCs w:val="24"/>
        </w:rPr>
        <w:t>a</w:t>
      </w:r>
      <w:r>
        <w:rPr>
          <w:sz w:val="24"/>
          <w:szCs w:val="24"/>
        </w:rPr>
        <w:t xml:space="preserve"> free</w:t>
      </w:r>
      <w:r w:rsidR="00F029F4">
        <w:rPr>
          <w:sz w:val="24"/>
          <w:szCs w:val="24"/>
        </w:rPr>
        <w:t xml:space="preserve"> </w:t>
      </w:r>
      <w:r>
        <w:rPr>
          <w:sz w:val="24"/>
          <w:szCs w:val="24"/>
        </w:rPr>
        <w:t>online</w:t>
      </w:r>
      <w:r w:rsidR="00613D3F">
        <w:rPr>
          <w:sz w:val="24"/>
          <w:szCs w:val="24"/>
        </w:rPr>
        <w:t>, anonymous</w:t>
      </w:r>
      <w:r>
        <w:rPr>
          <w:sz w:val="24"/>
          <w:szCs w:val="24"/>
        </w:rPr>
        <w:t xml:space="preserve"> </w:t>
      </w:r>
      <w:r w:rsidR="001E729B">
        <w:rPr>
          <w:sz w:val="24"/>
          <w:szCs w:val="24"/>
        </w:rPr>
        <w:t>self-help tool</w:t>
      </w:r>
      <w:r>
        <w:rPr>
          <w:sz w:val="24"/>
          <w:szCs w:val="24"/>
        </w:rPr>
        <w:t xml:space="preserve"> for public service professionals and first responders who may experience emotional or psychological distress.</w:t>
      </w:r>
      <w:r w:rsidR="001E729B">
        <w:rPr>
          <w:sz w:val="24"/>
          <w:szCs w:val="24"/>
        </w:rPr>
        <w:t xml:space="preserve"> Th</w:t>
      </w:r>
      <w:r w:rsidR="00F029F4">
        <w:rPr>
          <w:sz w:val="24"/>
          <w:szCs w:val="24"/>
        </w:rPr>
        <w:t>ere</w:t>
      </w:r>
      <w:r w:rsidR="001E729B">
        <w:rPr>
          <w:sz w:val="24"/>
          <w:szCs w:val="24"/>
        </w:rPr>
        <w:t xml:space="preserve"> is a video tutorial on how to do tapping.  Go to  </w:t>
      </w:r>
      <w:hyperlink r:id="rId33" w:history="1">
        <w:r w:rsidR="001E729B" w:rsidRPr="001B22AC">
          <w:rPr>
            <w:rStyle w:val="Hyperlink"/>
            <w:sz w:val="24"/>
            <w:szCs w:val="24"/>
          </w:rPr>
          <w:t>http://battletap.org/home.aspx</w:t>
        </w:r>
      </w:hyperlink>
    </w:p>
    <w:p w14:paraId="1E6F7452" w14:textId="77777777" w:rsidR="001E729B" w:rsidRDefault="001E729B" w:rsidP="001E729B">
      <w:pPr>
        <w:spacing w:after="0" w:line="240" w:lineRule="auto"/>
        <w:ind w:left="720"/>
        <w:rPr>
          <w:sz w:val="24"/>
          <w:szCs w:val="24"/>
        </w:rPr>
      </w:pPr>
    </w:p>
    <w:p w14:paraId="65526397" w14:textId="6C66F059" w:rsidR="008A425E" w:rsidRPr="001E729B" w:rsidRDefault="002432B8" w:rsidP="001E729B">
      <w:pPr>
        <w:spacing w:after="0" w:line="240" w:lineRule="auto"/>
        <w:ind w:firstLine="720"/>
        <w:rPr>
          <w:sz w:val="24"/>
          <w:szCs w:val="24"/>
        </w:rPr>
      </w:pPr>
      <w:r>
        <w:rPr>
          <w:sz w:val="24"/>
          <w:szCs w:val="24"/>
        </w:rPr>
        <w:t xml:space="preserve"> </w:t>
      </w:r>
    </w:p>
    <w:p w14:paraId="4CB3D64E" w14:textId="0311DE44" w:rsidR="00B24133" w:rsidRPr="00B24133" w:rsidRDefault="008A425E" w:rsidP="00B24133">
      <w:pPr>
        <w:rPr>
          <w:b/>
          <w:sz w:val="24"/>
          <w:szCs w:val="24"/>
        </w:rPr>
      </w:pPr>
      <w:r>
        <w:rPr>
          <w:b/>
          <w:sz w:val="24"/>
          <w:szCs w:val="24"/>
        </w:rPr>
        <w:t xml:space="preserve">8.   ONLINE </w:t>
      </w:r>
      <w:r w:rsidR="00B24133" w:rsidRPr="00B24133">
        <w:rPr>
          <w:b/>
          <w:sz w:val="24"/>
          <w:szCs w:val="24"/>
        </w:rPr>
        <w:t>RESOURCES FOR FAMILIES EXPERIENCING ADVERSITIES/TOXIC STRESS</w:t>
      </w:r>
    </w:p>
    <w:p w14:paraId="733B7AA7" w14:textId="1A8F61DE" w:rsidR="00B24133" w:rsidRPr="00B24133" w:rsidRDefault="00B24133" w:rsidP="00B24133">
      <w:pPr>
        <w:ind w:left="720"/>
        <w:rPr>
          <w:b/>
          <w:sz w:val="24"/>
          <w:szCs w:val="24"/>
        </w:rPr>
      </w:pPr>
      <w:r w:rsidRPr="008A425E">
        <w:rPr>
          <w:b/>
          <w:sz w:val="24"/>
          <w:szCs w:val="24"/>
        </w:rPr>
        <w:t>a. ACEsConnection</w:t>
      </w:r>
      <w:r w:rsidRPr="00B24133">
        <w:rPr>
          <w:b/>
          <w:sz w:val="24"/>
          <w:szCs w:val="24"/>
        </w:rPr>
        <w:t xml:space="preserve"> Website</w:t>
      </w:r>
    </w:p>
    <w:p w14:paraId="5FA0CE7D" w14:textId="6B41D61F" w:rsidR="00B24133" w:rsidRDefault="00B24133" w:rsidP="00B24133">
      <w:pPr>
        <w:ind w:left="720"/>
        <w:rPr>
          <w:sz w:val="24"/>
          <w:szCs w:val="24"/>
        </w:rPr>
      </w:pPr>
      <w:r w:rsidRPr="004C53D8">
        <w:rPr>
          <w:sz w:val="24"/>
          <w:szCs w:val="24"/>
        </w:rPr>
        <w:t xml:space="preserve">Website that is being updated daily with new information about Adverse Childhood Experiences (ACEs).   There is an on-line community </w:t>
      </w:r>
      <w:r>
        <w:rPr>
          <w:sz w:val="24"/>
          <w:szCs w:val="24"/>
        </w:rPr>
        <w:t>for</w:t>
      </w:r>
      <w:r w:rsidRPr="004C53D8">
        <w:rPr>
          <w:sz w:val="24"/>
          <w:szCs w:val="24"/>
        </w:rPr>
        <w:t xml:space="preserve"> </w:t>
      </w:r>
      <w:r>
        <w:rPr>
          <w:sz w:val="24"/>
          <w:szCs w:val="24"/>
        </w:rPr>
        <w:t>parents that features speakers, live chats and resources</w:t>
      </w:r>
      <w:r w:rsidRPr="004C53D8">
        <w:rPr>
          <w:sz w:val="24"/>
          <w:szCs w:val="24"/>
        </w:rPr>
        <w:t xml:space="preserve">. </w:t>
      </w:r>
      <w:r>
        <w:rPr>
          <w:sz w:val="24"/>
          <w:szCs w:val="24"/>
        </w:rPr>
        <w:t xml:space="preserve">Go to </w:t>
      </w:r>
      <w:hyperlink r:id="rId34" w:history="1">
        <w:r w:rsidRPr="00F93AA7">
          <w:rPr>
            <w:rStyle w:val="Hyperlink"/>
            <w:b/>
            <w:sz w:val="24"/>
            <w:szCs w:val="24"/>
          </w:rPr>
          <w:t>www.acesconnection.com</w:t>
        </w:r>
      </w:hyperlink>
    </w:p>
    <w:p w14:paraId="64C45BC4" w14:textId="2639364E" w:rsidR="00B24133" w:rsidRPr="00B24133" w:rsidRDefault="00B24133" w:rsidP="00B24133">
      <w:pPr>
        <w:ind w:left="720"/>
        <w:rPr>
          <w:b/>
          <w:sz w:val="24"/>
          <w:szCs w:val="24"/>
        </w:rPr>
      </w:pPr>
      <w:r w:rsidRPr="00B24133">
        <w:rPr>
          <w:b/>
          <w:sz w:val="24"/>
          <w:szCs w:val="24"/>
        </w:rPr>
        <w:lastRenderedPageBreak/>
        <w:t xml:space="preserve">b. Stress Health </w:t>
      </w:r>
      <w:r>
        <w:rPr>
          <w:b/>
          <w:sz w:val="24"/>
          <w:szCs w:val="24"/>
        </w:rPr>
        <w:t>Website</w:t>
      </w:r>
    </w:p>
    <w:p w14:paraId="7B3575EF" w14:textId="57C06111" w:rsidR="00B24133" w:rsidRPr="00B24133" w:rsidRDefault="00B24133" w:rsidP="00B24133">
      <w:pPr>
        <w:ind w:left="720"/>
        <w:rPr>
          <w:sz w:val="24"/>
          <w:szCs w:val="24"/>
        </w:rPr>
      </w:pPr>
      <w:r>
        <w:rPr>
          <w:sz w:val="24"/>
          <w:szCs w:val="24"/>
        </w:rPr>
        <w:t xml:space="preserve">Website and newsletter with information on the potential effects of adverse childhood experiences (ACEs) on families and strategies to help children and parents/caregivers overcome adversities and prevent toxic stress. Go to </w:t>
      </w:r>
      <w:hyperlink r:id="rId35" w:anchor="whats-toxic-stress" w:history="1">
        <w:r w:rsidRPr="00F93AA7">
          <w:rPr>
            <w:rStyle w:val="Hyperlink"/>
            <w:sz w:val="24"/>
            <w:szCs w:val="24"/>
          </w:rPr>
          <w:t>https://www.stresshealth.org/#whats-toxic-stress</w:t>
        </w:r>
      </w:hyperlink>
    </w:p>
    <w:p w14:paraId="6E758853" w14:textId="1328C756" w:rsidR="00B24133" w:rsidRDefault="00B24133" w:rsidP="000D4849">
      <w:pPr>
        <w:rPr>
          <w:b/>
          <w:sz w:val="24"/>
          <w:szCs w:val="24"/>
        </w:rPr>
      </w:pPr>
      <w:bookmarkStart w:id="2" w:name="_Hlk534705065"/>
    </w:p>
    <w:p w14:paraId="26392C40" w14:textId="31BA1613" w:rsidR="002C701F" w:rsidRPr="008563C7" w:rsidRDefault="008A425E" w:rsidP="000D4849">
      <w:pPr>
        <w:rPr>
          <w:b/>
          <w:sz w:val="24"/>
          <w:szCs w:val="24"/>
        </w:rPr>
      </w:pPr>
      <w:r>
        <w:rPr>
          <w:b/>
          <w:sz w:val="24"/>
          <w:szCs w:val="24"/>
        </w:rPr>
        <w:t>9</w:t>
      </w:r>
      <w:r w:rsidR="002C701F" w:rsidRPr="008563C7">
        <w:rPr>
          <w:b/>
          <w:sz w:val="24"/>
          <w:szCs w:val="24"/>
        </w:rPr>
        <w:t xml:space="preserve">. </w:t>
      </w:r>
      <w:r w:rsidR="008563C7">
        <w:rPr>
          <w:b/>
          <w:sz w:val="24"/>
          <w:szCs w:val="24"/>
        </w:rPr>
        <w:t xml:space="preserve">VALIDATED </w:t>
      </w:r>
      <w:r w:rsidR="002C701F" w:rsidRPr="008563C7">
        <w:rPr>
          <w:b/>
          <w:sz w:val="24"/>
          <w:szCs w:val="24"/>
        </w:rPr>
        <w:t>RESILIENCE MEASURES</w:t>
      </w:r>
      <w:r w:rsidR="008563C7">
        <w:rPr>
          <w:b/>
          <w:sz w:val="24"/>
          <w:szCs w:val="24"/>
        </w:rPr>
        <w:t xml:space="preserve"> FOR CHILDREN AND ADULTS</w:t>
      </w:r>
    </w:p>
    <w:p w14:paraId="68E8F80F" w14:textId="33673823" w:rsidR="001B5F67" w:rsidRPr="001B5F67" w:rsidRDefault="001B5F67" w:rsidP="003F4A3C">
      <w:pPr>
        <w:ind w:firstLine="720"/>
        <w:rPr>
          <w:b/>
          <w:i/>
          <w:sz w:val="24"/>
          <w:szCs w:val="24"/>
        </w:rPr>
      </w:pPr>
      <w:r w:rsidRPr="003F4A3C">
        <w:rPr>
          <w:b/>
          <w:sz w:val="24"/>
          <w:szCs w:val="24"/>
        </w:rPr>
        <w:t xml:space="preserve">a. </w:t>
      </w:r>
      <w:r w:rsidRPr="003F4A3C">
        <w:rPr>
          <w:b/>
          <w:i/>
          <w:sz w:val="24"/>
          <w:szCs w:val="24"/>
        </w:rPr>
        <w:t>Child</w:t>
      </w:r>
      <w:r w:rsidRPr="001B5F67">
        <w:rPr>
          <w:b/>
          <w:i/>
          <w:sz w:val="24"/>
          <w:szCs w:val="24"/>
        </w:rPr>
        <w:t xml:space="preserve"> Youth Resilience Measure (CYM-R) </w:t>
      </w:r>
      <w:r>
        <w:rPr>
          <w:sz w:val="24"/>
          <w:szCs w:val="24"/>
        </w:rPr>
        <w:t xml:space="preserve">and </w:t>
      </w:r>
      <w:r w:rsidRPr="001B5F67">
        <w:rPr>
          <w:b/>
          <w:i/>
          <w:sz w:val="24"/>
          <w:szCs w:val="24"/>
        </w:rPr>
        <w:t xml:space="preserve">Adult Resilience Measure (ARM-R) </w:t>
      </w:r>
    </w:p>
    <w:p w14:paraId="0E9F6BC3" w14:textId="1150EBFE" w:rsidR="001B5F67" w:rsidRDefault="001B5F67" w:rsidP="0039106C">
      <w:pPr>
        <w:ind w:left="720"/>
        <w:rPr>
          <w:sz w:val="24"/>
          <w:szCs w:val="24"/>
        </w:rPr>
      </w:pPr>
      <w:r>
        <w:rPr>
          <w:sz w:val="24"/>
          <w:szCs w:val="24"/>
        </w:rPr>
        <w:t xml:space="preserve">The Resilience Research Center in Canada has conducted international, cross-cultural research to validate resilience measures for younger children (5-9 years old), youth (10-23 years old) and adults.  These tools can be accessed for free by registered at their website: </w:t>
      </w:r>
      <w:hyperlink r:id="rId36" w:history="1">
        <w:r w:rsidRPr="00EB0417">
          <w:rPr>
            <w:rStyle w:val="Hyperlink"/>
            <w:sz w:val="24"/>
            <w:szCs w:val="24"/>
          </w:rPr>
          <w:t>http://cyrm.resilienceresearch.org/</w:t>
        </w:r>
      </w:hyperlink>
    </w:p>
    <w:p w14:paraId="51B5BCFD" w14:textId="6C147C14" w:rsidR="002C701F" w:rsidRPr="001B5F67" w:rsidRDefault="001B5F67" w:rsidP="001B5F67">
      <w:pPr>
        <w:ind w:firstLine="720"/>
        <w:rPr>
          <w:b/>
          <w:i/>
          <w:sz w:val="24"/>
          <w:szCs w:val="24"/>
        </w:rPr>
      </w:pPr>
      <w:r w:rsidRPr="003F4A3C">
        <w:rPr>
          <w:b/>
          <w:sz w:val="24"/>
          <w:szCs w:val="24"/>
        </w:rPr>
        <w:t>b</w:t>
      </w:r>
      <w:r w:rsidR="008563C7" w:rsidRPr="003F4A3C">
        <w:rPr>
          <w:b/>
          <w:sz w:val="24"/>
          <w:szCs w:val="24"/>
        </w:rPr>
        <w:t>.</w:t>
      </w:r>
      <w:r w:rsidR="008563C7">
        <w:rPr>
          <w:sz w:val="24"/>
          <w:szCs w:val="24"/>
        </w:rPr>
        <w:t xml:space="preserve"> </w:t>
      </w:r>
      <w:r w:rsidR="002C701F" w:rsidRPr="001B5F67">
        <w:rPr>
          <w:b/>
          <w:i/>
          <w:sz w:val="24"/>
          <w:szCs w:val="24"/>
        </w:rPr>
        <w:t>Devereux Adult Resilience Survey (DARS)</w:t>
      </w:r>
    </w:p>
    <w:p w14:paraId="0853A8D3" w14:textId="5C56DC52" w:rsidR="008563C7" w:rsidRDefault="001B5F67" w:rsidP="001B5F67">
      <w:pPr>
        <w:ind w:left="720"/>
      </w:pPr>
      <w:r>
        <w:t xml:space="preserve">The </w:t>
      </w:r>
      <w:r w:rsidR="008563C7">
        <w:t>Devereux Adult Resilience Survey (DARS) is a 23-item checklist that asks about strengths in four different areas: relationships, internal beliefs, initiative and self-control.</w:t>
      </w:r>
    </w:p>
    <w:p w14:paraId="50887D9E" w14:textId="5863CC16" w:rsidR="002C701F" w:rsidRPr="003F4A3C" w:rsidRDefault="00BD5295" w:rsidP="003F4A3C">
      <w:pPr>
        <w:ind w:firstLine="720"/>
      </w:pPr>
      <w:hyperlink r:id="rId37" w:history="1">
        <w:r w:rsidR="001B5F67" w:rsidRPr="00EB0417">
          <w:rPr>
            <w:rStyle w:val="Hyperlink"/>
          </w:rPr>
          <w:t>http://www.centerforresilientchildren.org/wp-content/uploads/DARS.pdf</w:t>
        </w:r>
      </w:hyperlink>
      <w:bookmarkEnd w:id="2"/>
    </w:p>
    <w:p w14:paraId="55FC751A" w14:textId="03766E24" w:rsidR="002C701F" w:rsidRDefault="002C701F" w:rsidP="000D4849">
      <w:pPr>
        <w:rPr>
          <w:sz w:val="24"/>
          <w:szCs w:val="24"/>
        </w:rPr>
      </w:pPr>
    </w:p>
    <w:p w14:paraId="767A4E0B" w14:textId="5797662B" w:rsidR="001E1754" w:rsidRDefault="0045012E" w:rsidP="000D4849">
      <w:pPr>
        <w:rPr>
          <w:b/>
          <w:bCs/>
          <w:caps/>
          <w:sz w:val="24"/>
          <w:szCs w:val="24"/>
        </w:rPr>
      </w:pPr>
      <w:r w:rsidRPr="0045012E">
        <w:rPr>
          <w:b/>
          <w:bCs/>
          <w:sz w:val="24"/>
          <w:szCs w:val="24"/>
        </w:rPr>
        <w:t>10</w:t>
      </w:r>
      <w:r w:rsidRPr="0045012E">
        <w:rPr>
          <w:b/>
          <w:bCs/>
          <w:caps/>
          <w:sz w:val="24"/>
          <w:szCs w:val="24"/>
        </w:rPr>
        <w:t xml:space="preserve">.  </w:t>
      </w:r>
      <w:r w:rsidR="001E1754">
        <w:rPr>
          <w:b/>
          <w:bCs/>
          <w:caps/>
          <w:sz w:val="24"/>
          <w:szCs w:val="24"/>
        </w:rPr>
        <w:t>safe and sound protocol (SSP)</w:t>
      </w:r>
    </w:p>
    <w:p w14:paraId="272153D8" w14:textId="3DD25F09" w:rsidR="00384464" w:rsidRPr="00384464" w:rsidRDefault="001E1754" w:rsidP="000D4849">
      <w:pPr>
        <w:rPr>
          <w:sz w:val="24"/>
          <w:szCs w:val="24"/>
        </w:rPr>
      </w:pPr>
      <w:r w:rsidRPr="001E1754">
        <w:rPr>
          <w:sz w:val="24"/>
          <w:szCs w:val="24"/>
        </w:rPr>
        <w:t xml:space="preserve">SSP </w:t>
      </w:r>
      <w:r w:rsidRPr="00384464">
        <w:rPr>
          <w:sz w:val="24"/>
          <w:szCs w:val="24"/>
        </w:rPr>
        <w:t xml:space="preserve">is an auditory intervention that uses digitally filtered music (delivered in five consecutive, one-hour sessions with earphones) to </w:t>
      </w:r>
      <w:r w:rsidR="00384464" w:rsidRPr="00384464">
        <w:rPr>
          <w:sz w:val="24"/>
          <w:szCs w:val="24"/>
        </w:rPr>
        <w:t>exercise and retune middle ear muscles into the frequencies of human voice</w:t>
      </w:r>
      <w:r w:rsidR="00384464">
        <w:rPr>
          <w:sz w:val="24"/>
          <w:szCs w:val="24"/>
        </w:rPr>
        <w:t xml:space="preserve"> while filtering out lower frequency sounds which can cause anxiety and dysregulation</w:t>
      </w:r>
      <w:r w:rsidR="00384464" w:rsidRPr="00384464">
        <w:rPr>
          <w:sz w:val="24"/>
          <w:szCs w:val="24"/>
        </w:rPr>
        <w:t xml:space="preserve">.  </w:t>
      </w:r>
      <w:r w:rsidR="00384464">
        <w:rPr>
          <w:sz w:val="24"/>
          <w:szCs w:val="24"/>
        </w:rPr>
        <w:t xml:space="preserve">Based on Polyvagal Theory and the latest research on the autonomic nervous system, including the impact of trauma on middle ear </w:t>
      </w:r>
      <w:proofErr w:type="gramStart"/>
      <w:r w:rsidR="00384464">
        <w:rPr>
          <w:sz w:val="24"/>
          <w:szCs w:val="24"/>
        </w:rPr>
        <w:t xml:space="preserve">function,  </w:t>
      </w:r>
      <w:r w:rsidR="00384464" w:rsidRPr="00384464">
        <w:rPr>
          <w:sz w:val="24"/>
          <w:szCs w:val="24"/>
        </w:rPr>
        <w:t>SSP</w:t>
      </w:r>
      <w:proofErr w:type="gramEnd"/>
      <w:r w:rsidR="00384464" w:rsidRPr="00384464">
        <w:rPr>
          <w:sz w:val="24"/>
          <w:szCs w:val="24"/>
        </w:rPr>
        <w:t xml:space="preserve"> is used as an adjunct intervention for trauma, auditory sensitivity, </w:t>
      </w:r>
      <w:r w:rsidR="00384464">
        <w:rPr>
          <w:sz w:val="24"/>
          <w:szCs w:val="24"/>
        </w:rPr>
        <w:t>a</w:t>
      </w:r>
      <w:r w:rsidR="00384464" w:rsidRPr="00384464">
        <w:rPr>
          <w:sz w:val="24"/>
          <w:szCs w:val="24"/>
        </w:rPr>
        <w:t>utism and other conditions to reduce stress and auditory sensitivity while enhancing social engagement and resilience.  For more information about SSP including research on its effectiveness go to:</w:t>
      </w:r>
    </w:p>
    <w:p w14:paraId="7FBA907B" w14:textId="0DEE6A43" w:rsidR="001E1754" w:rsidRPr="00384464" w:rsidRDefault="001E1754" w:rsidP="000D4849">
      <w:pPr>
        <w:rPr>
          <w:b/>
          <w:bCs/>
          <w:caps/>
          <w:sz w:val="24"/>
          <w:szCs w:val="24"/>
        </w:rPr>
      </w:pPr>
      <w:r w:rsidRPr="00384464">
        <w:rPr>
          <w:b/>
          <w:bCs/>
          <w:caps/>
          <w:sz w:val="24"/>
          <w:szCs w:val="24"/>
        </w:rPr>
        <w:t xml:space="preserve"> </w:t>
      </w:r>
      <w:hyperlink r:id="rId38" w:history="1">
        <w:r w:rsidR="00384464" w:rsidRPr="00384464">
          <w:rPr>
            <w:rStyle w:val="Hyperlink"/>
            <w:sz w:val="24"/>
            <w:szCs w:val="24"/>
          </w:rPr>
          <w:t>https://integratedlistening.com/ssp-safe-sound-protocol/</w:t>
        </w:r>
      </w:hyperlink>
    </w:p>
    <w:p w14:paraId="0E6F3AB9" w14:textId="77777777" w:rsidR="00384464" w:rsidRDefault="00384464" w:rsidP="000D4849">
      <w:pPr>
        <w:rPr>
          <w:b/>
          <w:bCs/>
          <w:caps/>
          <w:sz w:val="24"/>
          <w:szCs w:val="24"/>
        </w:rPr>
      </w:pPr>
    </w:p>
    <w:p w14:paraId="46AADB61" w14:textId="77777777" w:rsidR="00384464" w:rsidRDefault="00384464">
      <w:pPr>
        <w:rPr>
          <w:b/>
          <w:bCs/>
          <w:caps/>
          <w:sz w:val="24"/>
          <w:szCs w:val="24"/>
        </w:rPr>
      </w:pPr>
      <w:r>
        <w:rPr>
          <w:b/>
          <w:bCs/>
          <w:caps/>
          <w:sz w:val="24"/>
          <w:szCs w:val="24"/>
        </w:rPr>
        <w:br w:type="page"/>
      </w:r>
    </w:p>
    <w:p w14:paraId="716C1EF6" w14:textId="4A94B9DB" w:rsidR="0045012E" w:rsidRPr="0045012E" w:rsidRDefault="001E1754" w:rsidP="000D4849">
      <w:pPr>
        <w:rPr>
          <w:b/>
          <w:bCs/>
          <w:caps/>
          <w:sz w:val="24"/>
          <w:szCs w:val="24"/>
        </w:rPr>
      </w:pPr>
      <w:r>
        <w:rPr>
          <w:b/>
          <w:bCs/>
          <w:caps/>
          <w:sz w:val="24"/>
          <w:szCs w:val="24"/>
        </w:rPr>
        <w:lastRenderedPageBreak/>
        <w:t>11.</w:t>
      </w:r>
      <w:r w:rsidR="0045012E" w:rsidRPr="0045012E">
        <w:rPr>
          <w:b/>
          <w:bCs/>
          <w:caps/>
          <w:sz w:val="24"/>
          <w:szCs w:val="24"/>
        </w:rPr>
        <w:t xml:space="preserve"> iRest (Integrative Restoration)</w:t>
      </w:r>
    </w:p>
    <w:p w14:paraId="70779302" w14:textId="037D6C53" w:rsidR="0045012E" w:rsidRPr="0045012E" w:rsidRDefault="0045012E" w:rsidP="000D4849">
      <w:pPr>
        <w:rPr>
          <w:sz w:val="24"/>
          <w:szCs w:val="24"/>
        </w:rPr>
      </w:pPr>
      <w:r>
        <w:rPr>
          <w:sz w:val="24"/>
          <w:szCs w:val="24"/>
        </w:rPr>
        <w:t xml:space="preserve">iRest is an adaptation of Yoga Nidra Meditation and Deep relaxation developed by Dr. Richard Miller.  It was initially piloted and evaluated at Walter Reed Army Hospital.  iRest is now used in many settings and applications include panic/anxiety, chronic pain, Posttraumatic Stress Disorder and well-being.  </w:t>
      </w:r>
      <w:r w:rsidRPr="0045012E">
        <w:rPr>
          <w:sz w:val="24"/>
          <w:szCs w:val="24"/>
        </w:rPr>
        <w:t>You can find more information about iRest, including research on its effectiveness at:</w:t>
      </w:r>
    </w:p>
    <w:p w14:paraId="2A43220C" w14:textId="50F0A9E3" w:rsidR="0045012E" w:rsidRPr="0045012E" w:rsidRDefault="0045012E" w:rsidP="000D4849">
      <w:pPr>
        <w:rPr>
          <w:sz w:val="24"/>
          <w:szCs w:val="24"/>
        </w:rPr>
      </w:pPr>
      <w:hyperlink r:id="rId39" w:history="1">
        <w:r w:rsidRPr="0045012E">
          <w:rPr>
            <w:rStyle w:val="Hyperlink"/>
            <w:sz w:val="24"/>
            <w:szCs w:val="24"/>
          </w:rPr>
          <w:t>https://www.irest.org/</w:t>
        </w:r>
      </w:hyperlink>
    </w:p>
    <w:p w14:paraId="3BB25B35" w14:textId="3B7FA93F" w:rsidR="0045012E" w:rsidRPr="0045012E" w:rsidRDefault="0045012E" w:rsidP="000D4849">
      <w:pPr>
        <w:rPr>
          <w:sz w:val="24"/>
          <w:szCs w:val="24"/>
        </w:rPr>
      </w:pPr>
      <w:r w:rsidRPr="0045012E">
        <w:rPr>
          <w:sz w:val="24"/>
          <w:szCs w:val="24"/>
        </w:rPr>
        <w:t>Insight Timer (meditation APP) has a 10-step course by Dr. Miller.  Another resource for daily practices is a book by Dr. Miller:</w:t>
      </w:r>
    </w:p>
    <w:p w14:paraId="2A3DC8A4" w14:textId="14405A66" w:rsidR="0045012E" w:rsidRDefault="0045012E" w:rsidP="000D4849">
      <w:pPr>
        <w:rPr>
          <w:sz w:val="24"/>
          <w:szCs w:val="24"/>
        </w:rPr>
      </w:pPr>
      <w:r w:rsidRPr="0045012E">
        <w:rPr>
          <w:i/>
          <w:iCs/>
          <w:sz w:val="24"/>
          <w:szCs w:val="24"/>
        </w:rPr>
        <w:t>The iRest Program for Healing PTSD: A Proven-Effective Approach to Using Yoga Nidra Meditation &amp; Deep Relaxation Techniques to Overcome Trauma</w:t>
      </w:r>
      <w:r w:rsidRPr="0045012E">
        <w:rPr>
          <w:sz w:val="24"/>
          <w:szCs w:val="24"/>
        </w:rPr>
        <w:t xml:space="preserve"> (2015)</w:t>
      </w:r>
    </w:p>
    <w:p w14:paraId="03D8BC65" w14:textId="77777777" w:rsidR="0045012E" w:rsidRPr="00295926" w:rsidRDefault="0045012E" w:rsidP="000D4849">
      <w:pPr>
        <w:rPr>
          <w:sz w:val="24"/>
          <w:szCs w:val="24"/>
        </w:rPr>
      </w:pPr>
    </w:p>
    <w:p w14:paraId="0FAABF0D" w14:textId="37276356" w:rsidR="004F21AC" w:rsidRPr="005E2890" w:rsidRDefault="008A425E" w:rsidP="0019353B">
      <w:pPr>
        <w:rPr>
          <w:b/>
          <w:sz w:val="24"/>
          <w:szCs w:val="24"/>
        </w:rPr>
      </w:pPr>
      <w:r>
        <w:rPr>
          <w:b/>
          <w:sz w:val="24"/>
          <w:szCs w:val="24"/>
        </w:rPr>
        <w:t>1</w:t>
      </w:r>
      <w:r w:rsidR="001E1754">
        <w:rPr>
          <w:b/>
          <w:sz w:val="24"/>
          <w:szCs w:val="24"/>
        </w:rPr>
        <w:t>2</w:t>
      </w:r>
      <w:r w:rsidR="00AD6A6E" w:rsidRPr="005E2890">
        <w:rPr>
          <w:b/>
          <w:sz w:val="24"/>
          <w:szCs w:val="24"/>
        </w:rPr>
        <w:t xml:space="preserve">. </w:t>
      </w:r>
      <w:r w:rsidR="00C46948">
        <w:rPr>
          <w:b/>
          <w:sz w:val="24"/>
          <w:szCs w:val="24"/>
        </w:rPr>
        <w:t xml:space="preserve"> THE </w:t>
      </w:r>
      <w:r w:rsidR="00AD6A6E" w:rsidRPr="005E2890">
        <w:rPr>
          <w:b/>
          <w:sz w:val="24"/>
          <w:szCs w:val="24"/>
        </w:rPr>
        <w:t>FELDENKRAIS</w:t>
      </w:r>
      <w:r w:rsidR="005E2890">
        <w:rPr>
          <w:b/>
          <w:sz w:val="24"/>
          <w:szCs w:val="24"/>
        </w:rPr>
        <w:t xml:space="preserve"> METHOD</w:t>
      </w:r>
    </w:p>
    <w:p w14:paraId="5EF56F7D" w14:textId="4BD0C05B" w:rsidR="00823B1C" w:rsidRDefault="005E2890" w:rsidP="0019353B">
      <w:pPr>
        <w:rPr>
          <w:sz w:val="24"/>
          <w:szCs w:val="24"/>
        </w:rPr>
      </w:pPr>
      <w:r>
        <w:rPr>
          <w:sz w:val="24"/>
          <w:szCs w:val="24"/>
        </w:rPr>
        <w:t xml:space="preserve">The </w:t>
      </w:r>
      <w:r w:rsidR="00AD6A6E">
        <w:rPr>
          <w:sz w:val="24"/>
          <w:szCs w:val="24"/>
        </w:rPr>
        <w:t>Feldenkrais</w:t>
      </w:r>
      <w:r>
        <w:rPr>
          <w:sz w:val="24"/>
          <w:szCs w:val="24"/>
        </w:rPr>
        <w:t xml:space="preserve"> Method</w:t>
      </w:r>
      <w:r w:rsidR="00AD6A6E">
        <w:rPr>
          <w:sz w:val="24"/>
          <w:szCs w:val="24"/>
        </w:rPr>
        <w:t xml:space="preserve"> is a type of movement education that focuses on sensory awareness and retraining the brain to move with ease, </w:t>
      </w:r>
      <w:r>
        <w:rPr>
          <w:sz w:val="24"/>
          <w:szCs w:val="24"/>
        </w:rPr>
        <w:t>release patterns of tension and habits that cause problems and to improve our quality of life.  Feldenkrais can facilitate deep relaxation, improved breathing and restoring balance between our sympathetic and parasympathetic nervous system.  The Feldenk</w:t>
      </w:r>
      <w:r w:rsidR="0060304F">
        <w:rPr>
          <w:sz w:val="24"/>
          <w:szCs w:val="24"/>
        </w:rPr>
        <w:t>r</w:t>
      </w:r>
      <w:r>
        <w:rPr>
          <w:sz w:val="24"/>
          <w:szCs w:val="24"/>
        </w:rPr>
        <w:t xml:space="preserve">ais Method is used to address a broad range of issues including back problems, chronic pain, autoimmune issues, sports injuries and limitations associated with aging.  </w:t>
      </w:r>
    </w:p>
    <w:p w14:paraId="19C4C8EA" w14:textId="2F3858ED" w:rsidR="00C46948" w:rsidRDefault="00C46948" w:rsidP="0019353B">
      <w:pPr>
        <w:rPr>
          <w:sz w:val="24"/>
          <w:szCs w:val="24"/>
        </w:rPr>
      </w:pPr>
      <w:r>
        <w:rPr>
          <w:sz w:val="24"/>
          <w:szCs w:val="24"/>
        </w:rPr>
        <w:t xml:space="preserve">You can find information about the Feldenkrais Method at:  </w:t>
      </w:r>
      <w:hyperlink r:id="rId40" w:history="1">
        <w:r w:rsidRPr="008C27E2">
          <w:rPr>
            <w:rStyle w:val="Hyperlink"/>
            <w:sz w:val="24"/>
            <w:szCs w:val="24"/>
          </w:rPr>
          <w:t>https://www.feldenkrais.com/</w:t>
        </w:r>
      </w:hyperlink>
    </w:p>
    <w:p w14:paraId="67CDCFF0" w14:textId="08C30852" w:rsidR="005E2890" w:rsidRDefault="005E2890" w:rsidP="0019353B">
      <w:r>
        <w:rPr>
          <w:sz w:val="24"/>
          <w:szCs w:val="24"/>
        </w:rPr>
        <w:t>Two recent articles on the Feldenkrais Method can be found at:</w:t>
      </w:r>
      <w:r w:rsidRPr="005E2890">
        <w:t xml:space="preserve"> </w:t>
      </w:r>
    </w:p>
    <w:p w14:paraId="20371B54" w14:textId="127A57A1" w:rsidR="005E2890" w:rsidRDefault="005E2890" w:rsidP="0019353B">
      <w:pPr>
        <w:rPr>
          <w:sz w:val="24"/>
          <w:szCs w:val="24"/>
        </w:rPr>
      </w:pPr>
      <w:r w:rsidRPr="005E2890">
        <w:rPr>
          <w:b/>
          <w:i/>
          <w:sz w:val="24"/>
          <w:szCs w:val="24"/>
        </w:rPr>
        <w:t xml:space="preserve">“Trying the Feldenkrais Method for Chronic </w:t>
      </w:r>
      <w:r w:rsidR="0060304F" w:rsidRPr="005E2890">
        <w:rPr>
          <w:b/>
          <w:i/>
          <w:sz w:val="24"/>
          <w:szCs w:val="24"/>
        </w:rPr>
        <w:t>Pain”</w:t>
      </w:r>
      <w:r w:rsidR="0060304F">
        <w:rPr>
          <w:sz w:val="24"/>
          <w:szCs w:val="24"/>
        </w:rPr>
        <w:t xml:space="preserve"> (</w:t>
      </w:r>
      <w:r>
        <w:rPr>
          <w:sz w:val="24"/>
          <w:szCs w:val="24"/>
        </w:rPr>
        <w:t>Jane Brody, October 30, 2017)</w:t>
      </w:r>
    </w:p>
    <w:p w14:paraId="0D796DE4" w14:textId="64A209E3" w:rsidR="005E2890" w:rsidRDefault="00BD5295" w:rsidP="0019353B">
      <w:pPr>
        <w:rPr>
          <w:sz w:val="24"/>
          <w:szCs w:val="24"/>
        </w:rPr>
      </w:pPr>
      <w:hyperlink r:id="rId41" w:history="1">
        <w:r w:rsidR="005E2890" w:rsidRPr="008C27E2">
          <w:rPr>
            <w:rStyle w:val="Hyperlink"/>
            <w:sz w:val="24"/>
            <w:szCs w:val="24"/>
          </w:rPr>
          <w:t>https://www.nytimes.com/2017/10/30/well/trying-the-feldenkrais-method-for-chronic-pain.html</w:t>
        </w:r>
      </w:hyperlink>
    </w:p>
    <w:p w14:paraId="7E472CF8" w14:textId="0E34ADF3" w:rsidR="005E2890" w:rsidRDefault="005E2890" w:rsidP="0019353B">
      <w:pPr>
        <w:rPr>
          <w:sz w:val="24"/>
          <w:szCs w:val="24"/>
        </w:rPr>
      </w:pPr>
      <w:r w:rsidRPr="005E2890">
        <w:rPr>
          <w:b/>
          <w:i/>
          <w:sz w:val="24"/>
          <w:szCs w:val="24"/>
        </w:rPr>
        <w:t>“A different way to relieve years of back pain”</w:t>
      </w:r>
      <w:r>
        <w:rPr>
          <w:sz w:val="24"/>
          <w:szCs w:val="24"/>
        </w:rPr>
        <w:t xml:space="preserve"> (Lisa Rein, September 27, 2018)</w:t>
      </w:r>
    </w:p>
    <w:p w14:paraId="47E638E3" w14:textId="46ACF252" w:rsidR="00ED347F" w:rsidRDefault="00BD5295" w:rsidP="0019353B">
      <w:pPr>
        <w:rPr>
          <w:sz w:val="24"/>
          <w:szCs w:val="24"/>
        </w:rPr>
      </w:pPr>
      <w:hyperlink r:id="rId42" w:history="1">
        <w:r w:rsidR="005E2890" w:rsidRPr="008C27E2">
          <w:rPr>
            <w:rStyle w:val="Hyperlink"/>
            <w:sz w:val="24"/>
            <w:szCs w:val="24"/>
          </w:rPr>
          <w:t>https://www.washingtonpost.com/national/health-science/a-different-way-to-relieve-years-of-back-pain/2018/09/27/f3e663f4-b505-11e8-a2c5-3187f427e253_story.html?utm_term=.342b8735a4fd</w:t>
        </w:r>
      </w:hyperlink>
    </w:p>
    <w:p w14:paraId="76FE06CF" w14:textId="0756544A" w:rsidR="005E2890" w:rsidRPr="00384464" w:rsidRDefault="00ED347F" w:rsidP="0019353B">
      <w:pPr>
        <w:rPr>
          <w:b/>
          <w:sz w:val="24"/>
          <w:szCs w:val="24"/>
        </w:rPr>
      </w:pPr>
      <w:r w:rsidRPr="00ED347F">
        <w:rPr>
          <w:b/>
          <w:i/>
          <w:sz w:val="24"/>
          <w:szCs w:val="24"/>
        </w:rPr>
        <w:t>Kids Beyond Limits: Bre</w:t>
      </w:r>
      <w:r w:rsidR="001C037F">
        <w:rPr>
          <w:b/>
          <w:i/>
          <w:sz w:val="24"/>
          <w:szCs w:val="24"/>
        </w:rPr>
        <w:t>ak</w:t>
      </w:r>
      <w:r w:rsidRPr="00ED347F">
        <w:rPr>
          <w:b/>
          <w:i/>
          <w:sz w:val="24"/>
          <w:szCs w:val="24"/>
        </w:rPr>
        <w:t xml:space="preserve">through results for children with </w:t>
      </w:r>
      <w:r w:rsidR="001C037F">
        <w:rPr>
          <w:b/>
          <w:i/>
          <w:sz w:val="24"/>
          <w:szCs w:val="24"/>
        </w:rPr>
        <w:t>A</w:t>
      </w:r>
      <w:r w:rsidRPr="00ED347F">
        <w:rPr>
          <w:b/>
          <w:i/>
          <w:sz w:val="24"/>
          <w:szCs w:val="24"/>
        </w:rPr>
        <w:t xml:space="preserve">utism, Asperger’s, </w:t>
      </w:r>
      <w:r w:rsidR="001C037F">
        <w:rPr>
          <w:b/>
          <w:i/>
          <w:sz w:val="24"/>
          <w:szCs w:val="24"/>
        </w:rPr>
        <w:t>B</w:t>
      </w:r>
      <w:r w:rsidRPr="00ED347F">
        <w:rPr>
          <w:b/>
          <w:i/>
          <w:sz w:val="24"/>
          <w:szCs w:val="24"/>
        </w:rPr>
        <w:t xml:space="preserve">rain </w:t>
      </w:r>
      <w:r w:rsidR="001C037F">
        <w:rPr>
          <w:b/>
          <w:i/>
          <w:sz w:val="24"/>
          <w:szCs w:val="24"/>
        </w:rPr>
        <w:t>D</w:t>
      </w:r>
      <w:r w:rsidRPr="00ED347F">
        <w:rPr>
          <w:b/>
          <w:i/>
          <w:sz w:val="24"/>
          <w:szCs w:val="24"/>
        </w:rPr>
        <w:t xml:space="preserve">amage, ADHD and </w:t>
      </w:r>
      <w:r w:rsidR="001C037F">
        <w:rPr>
          <w:b/>
          <w:i/>
          <w:sz w:val="24"/>
          <w:szCs w:val="24"/>
        </w:rPr>
        <w:t>U</w:t>
      </w:r>
      <w:r w:rsidRPr="00ED347F">
        <w:rPr>
          <w:b/>
          <w:i/>
          <w:sz w:val="24"/>
          <w:szCs w:val="24"/>
        </w:rPr>
        <w:t xml:space="preserve">ndiagnosed </w:t>
      </w:r>
      <w:r w:rsidR="001C037F">
        <w:rPr>
          <w:b/>
          <w:i/>
          <w:sz w:val="24"/>
          <w:szCs w:val="24"/>
        </w:rPr>
        <w:t>D</w:t>
      </w:r>
      <w:r w:rsidRPr="00ED347F">
        <w:rPr>
          <w:b/>
          <w:i/>
          <w:sz w:val="24"/>
          <w:szCs w:val="24"/>
        </w:rPr>
        <w:t xml:space="preserve">evelopment </w:t>
      </w:r>
      <w:r w:rsidR="001C037F">
        <w:rPr>
          <w:b/>
          <w:i/>
          <w:sz w:val="24"/>
          <w:szCs w:val="24"/>
        </w:rPr>
        <w:t>D</w:t>
      </w:r>
      <w:r w:rsidRPr="00ED347F">
        <w:rPr>
          <w:b/>
          <w:i/>
          <w:sz w:val="24"/>
          <w:szCs w:val="24"/>
        </w:rPr>
        <w:t>elays</w:t>
      </w:r>
      <w:r>
        <w:rPr>
          <w:sz w:val="24"/>
          <w:szCs w:val="24"/>
        </w:rPr>
        <w:t xml:space="preserve"> by </w:t>
      </w:r>
      <w:r w:rsidR="0060304F">
        <w:rPr>
          <w:sz w:val="24"/>
          <w:szCs w:val="24"/>
        </w:rPr>
        <w:t>An</w:t>
      </w:r>
      <w:r w:rsidR="00A21A4A">
        <w:rPr>
          <w:sz w:val="24"/>
          <w:szCs w:val="24"/>
        </w:rPr>
        <w:t>at</w:t>
      </w:r>
      <w:r>
        <w:rPr>
          <w:sz w:val="24"/>
          <w:szCs w:val="24"/>
        </w:rPr>
        <w:t xml:space="preserve"> Baniel, 2012</w:t>
      </w:r>
      <w:r w:rsidR="001C037F">
        <w:rPr>
          <w:sz w:val="24"/>
          <w:szCs w:val="24"/>
        </w:rPr>
        <w:t>.   Anat Baniel has many other resources including CDs and DVDs on her website, including a free e-book that talks about the key principles of her work</w:t>
      </w:r>
      <w:r w:rsidR="00F63DFA">
        <w:rPr>
          <w:sz w:val="24"/>
          <w:szCs w:val="24"/>
        </w:rPr>
        <w:t xml:space="preserve">, </w:t>
      </w:r>
      <w:r w:rsidR="00F63DFA" w:rsidRPr="00F63DFA">
        <w:rPr>
          <w:b/>
          <w:i/>
          <w:sz w:val="24"/>
          <w:szCs w:val="24"/>
        </w:rPr>
        <w:t>The Nine Essentials of ABM and Neuromovement</w:t>
      </w:r>
      <w:r w:rsidR="001C037F">
        <w:rPr>
          <w:sz w:val="24"/>
          <w:szCs w:val="24"/>
        </w:rPr>
        <w:t xml:space="preserve">.  </w:t>
      </w:r>
      <w:hyperlink r:id="rId43" w:history="1">
        <w:r w:rsidR="00F63DFA" w:rsidRPr="007544A9">
          <w:rPr>
            <w:rStyle w:val="Hyperlink"/>
            <w:sz w:val="24"/>
            <w:szCs w:val="24"/>
          </w:rPr>
          <w:t>https://www.anatbanielmethod.com/</w:t>
        </w:r>
      </w:hyperlink>
      <w:bookmarkStart w:id="3" w:name="_GoBack"/>
      <w:bookmarkEnd w:id="3"/>
    </w:p>
    <w:p w14:paraId="13EDEA54" w14:textId="77777777" w:rsidR="005E2890" w:rsidRDefault="005E2890" w:rsidP="0019353B">
      <w:pPr>
        <w:rPr>
          <w:sz w:val="24"/>
          <w:szCs w:val="24"/>
        </w:rPr>
      </w:pPr>
    </w:p>
    <w:p w14:paraId="2504CB12" w14:textId="25DA2A4B" w:rsidR="00187487" w:rsidRPr="00295926" w:rsidRDefault="00187487" w:rsidP="00384464">
      <w:pPr>
        <w:rPr>
          <w:sz w:val="24"/>
          <w:szCs w:val="24"/>
        </w:rPr>
      </w:pPr>
    </w:p>
    <w:sectPr w:rsidR="00187487" w:rsidRPr="00295926" w:rsidSect="00823B1C">
      <w:footerReference w:type="default" r:id="rId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19220" w14:textId="77777777" w:rsidR="00BD5295" w:rsidRDefault="00BD5295" w:rsidP="00BB191E">
      <w:pPr>
        <w:spacing w:after="0" w:line="240" w:lineRule="auto"/>
      </w:pPr>
      <w:r>
        <w:separator/>
      </w:r>
    </w:p>
  </w:endnote>
  <w:endnote w:type="continuationSeparator" w:id="0">
    <w:p w14:paraId="5E808483" w14:textId="77777777" w:rsidR="00BD5295" w:rsidRDefault="00BD5295" w:rsidP="00BB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98167"/>
      <w:docPartObj>
        <w:docPartGallery w:val="Page Numbers (Bottom of Page)"/>
        <w:docPartUnique/>
      </w:docPartObj>
    </w:sdtPr>
    <w:sdtEndPr/>
    <w:sdtContent>
      <w:p w14:paraId="5A1A5BFD" w14:textId="77777777" w:rsidR="002D7F63" w:rsidRDefault="006D2861">
        <w:pPr>
          <w:pStyle w:val="Footer"/>
          <w:jc w:val="right"/>
        </w:pPr>
        <w:r>
          <w:rPr>
            <w:noProof/>
          </w:rPr>
          <w:fldChar w:fldCharType="begin"/>
        </w:r>
        <w:r>
          <w:rPr>
            <w:noProof/>
          </w:rPr>
          <w:instrText xml:space="preserve"> PAGE   \* MERGEFORMAT </w:instrText>
        </w:r>
        <w:r>
          <w:rPr>
            <w:noProof/>
          </w:rPr>
          <w:fldChar w:fldCharType="separate"/>
        </w:r>
        <w:r w:rsidR="0071069E">
          <w:rPr>
            <w:noProof/>
          </w:rPr>
          <w:t>1</w:t>
        </w:r>
        <w:r>
          <w:rPr>
            <w:noProof/>
          </w:rPr>
          <w:fldChar w:fldCharType="end"/>
        </w:r>
      </w:p>
    </w:sdtContent>
  </w:sdt>
  <w:p w14:paraId="4047E46F" w14:textId="77777777" w:rsidR="002D7F63" w:rsidRDefault="002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60DA" w14:textId="77777777" w:rsidR="00BD5295" w:rsidRDefault="00BD5295" w:rsidP="00BB191E">
      <w:pPr>
        <w:spacing w:after="0" w:line="240" w:lineRule="auto"/>
      </w:pPr>
      <w:r>
        <w:separator/>
      </w:r>
    </w:p>
  </w:footnote>
  <w:footnote w:type="continuationSeparator" w:id="0">
    <w:p w14:paraId="190F7874" w14:textId="77777777" w:rsidR="00BD5295" w:rsidRDefault="00BD5295" w:rsidP="00BB1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D5B"/>
    <w:multiLevelType w:val="hybridMultilevel"/>
    <w:tmpl w:val="00CE4D1E"/>
    <w:lvl w:ilvl="0" w:tplc="F16A32B0">
      <w:start w:val="1"/>
      <w:numFmt w:val="decimal"/>
      <w:lvlText w:val="%1."/>
      <w:lvlJc w:val="left"/>
      <w:pPr>
        <w:tabs>
          <w:tab w:val="num" w:pos="720"/>
        </w:tabs>
        <w:ind w:left="720" w:hanging="360"/>
      </w:pPr>
    </w:lvl>
    <w:lvl w:ilvl="1" w:tplc="DD5466A2" w:tentative="1">
      <w:start w:val="1"/>
      <w:numFmt w:val="decimal"/>
      <w:lvlText w:val="%2."/>
      <w:lvlJc w:val="left"/>
      <w:pPr>
        <w:tabs>
          <w:tab w:val="num" w:pos="1440"/>
        </w:tabs>
        <w:ind w:left="1440" w:hanging="360"/>
      </w:pPr>
    </w:lvl>
    <w:lvl w:ilvl="2" w:tplc="DA44DC86" w:tentative="1">
      <w:start w:val="1"/>
      <w:numFmt w:val="decimal"/>
      <w:lvlText w:val="%3."/>
      <w:lvlJc w:val="left"/>
      <w:pPr>
        <w:tabs>
          <w:tab w:val="num" w:pos="2160"/>
        </w:tabs>
        <w:ind w:left="2160" w:hanging="360"/>
      </w:pPr>
    </w:lvl>
    <w:lvl w:ilvl="3" w:tplc="995AC20C" w:tentative="1">
      <w:start w:val="1"/>
      <w:numFmt w:val="decimal"/>
      <w:lvlText w:val="%4."/>
      <w:lvlJc w:val="left"/>
      <w:pPr>
        <w:tabs>
          <w:tab w:val="num" w:pos="2880"/>
        </w:tabs>
        <w:ind w:left="2880" w:hanging="360"/>
      </w:pPr>
    </w:lvl>
    <w:lvl w:ilvl="4" w:tplc="C7A6B1B4" w:tentative="1">
      <w:start w:val="1"/>
      <w:numFmt w:val="decimal"/>
      <w:lvlText w:val="%5."/>
      <w:lvlJc w:val="left"/>
      <w:pPr>
        <w:tabs>
          <w:tab w:val="num" w:pos="3600"/>
        </w:tabs>
        <w:ind w:left="3600" w:hanging="360"/>
      </w:pPr>
    </w:lvl>
    <w:lvl w:ilvl="5" w:tplc="C590C9D0" w:tentative="1">
      <w:start w:val="1"/>
      <w:numFmt w:val="decimal"/>
      <w:lvlText w:val="%6."/>
      <w:lvlJc w:val="left"/>
      <w:pPr>
        <w:tabs>
          <w:tab w:val="num" w:pos="4320"/>
        </w:tabs>
        <w:ind w:left="4320" w:hanging="360"/>
      </w:pPr>
    </w:lvl>
    <w:lvl w:ilvl="6" w:tplc="EE7482B8" w:tentative="1">
      <w:start w:val="1"/>
      <w:numFmt w:val="decimal"/>
      <w:lvlText w:val="%7."/>
      <w:lvlJc w:val="left"/>
      <w:pPr>
        <w:tabs>
          <w:tab w:val="num" w:pos="5040"/>
        </w:tabs>
        <w:ind w:left="5040" w:hanging="360"/>
      </w:pPr>
    </w:lvl>
    <w:lvl w:ilvl="7" w:tplc="56CC3536" w:tentative="1">
      <w:start w:val="1"/>
      <w:numFmt w:val="decimal"/>
      <w:lvlText w:val="%8."/>
      <w:lvlJc w:val="left"/>
      <w:pPr>
        <w:tabs>
          <w:tab w:val="num" w:pos="5760"/>
        </w:tabs>
        <w:ind w:left="5760" w:hanging="360"/>
      </w:pPr>
    </w:lvl>
    <w:lvl w:ilvl="8" w:tplc="C43E36BA" w:tentative="1">
      <w:start w:val="1"/>
      <w:numFmt w:val="decimal"/>
      <w:lvlText w:val="%9."/>
      <w:lvlJc w:val="left"/>
      <w:pPr>
        <w:tabs>
          <w:tab w:val="num" w:pos="6480"/>
        </w:tabs>
        <w:ind w:left="6480" w:hanging="360"/>
      </w:pPr>
    </w:lvl>
  </w:abstractNum>
  <w:abstractNum w:abstractNumId="1" w15:restartNumberingAfterBreak="0">
    <w:nsid w:val="1D1E415D"/>
    <w:multiLevelType w:val="hybridMultilevel"/>
    <w:tmpl w:val="CCB00A90"/>
    <w:lvl w:ilvl="0" w:tplc="AC2A4DF8">
      <w:start w:val="1"/>
      <w:numFmt w:val="lowerLetter"/>
      <w:lvlText w:val="%1."/>
      <w:lvlJc w:val="left"/>
      <w:pPr>
        <w:ind w:left="54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95D"/>
    <w:multiLevelType w:val="hybridMultilevel"/>
    <w:tmpl w:val="A186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8240C"/>
    <w:multiLevelType w:val="hybridMultilevel"/>
    <w:tmpl w:val="5A388072"/>
    <w:lvl w:ilvl="0" w:tplc="ED4C2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437292"/>
    <w:multiLevelType w:val="hybridMultilevel"/>
    <w:tmpl w:val="B3D2F57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0397D"/>
    <w:multiLevelType w:val="hybridMultilevel"/>
    <w:tmpl w:val="C87AA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25547"/>
    <w:multiLevelType w:val="hybridMultilevel"/>
    <w:tmpl w:val="8CF03EA4"/>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35907"/>
    <w:multiLevelType w:val="hybridMultilevel"/>
    <w:tmpl w:val="55AC2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E694A"/>
    <w:multiLevelType w:val="hybridMultilevel"/>
    <w:tmpl w:val="A9164BFE"/>
    <w:lvl w:ilvl="0" w:tplc="BC242724">
      <w:start w:val="1"/>
      <w:numFmt w:val="low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B17CF0"/>
    <w:multiLevelType w:val="hybridMultilevel"/>
    <w:tmpl w:val="53A668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8"/>
  </w:num>
  <w:num w:numId="7">
    <w:abstractNumId w:val="1"/>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3B"/>
    <w:rsid w:val="00027E36"/>
    <w:rsid w:val="0004125B"/>
    <w:rsid w:val="000770BB"/>
    <w:rsid w:val="00082CD5"/>
    <w:rsid w:val="000A65C7"/>
    <w:rsid w:val="000B2F29"/>
    <w:rsid w:val="000C1B9C"/>
    <w:rsid w:val="000D4849"/>
    <w:rsid w:val="000E0B0D"/>
    <w:rsid w:val="000E4EB2"/>
    <w:rsid w:val="00102965"/>
    <w:rsid w:val="00124A61"/>
    <w:rsid w:val="00143048"/>
    <w:rsid w:val="00161177"/>
    <w:rsid w:val="00187487"/>
    <w:rsid w:val="0019353B"/>
    <w:rsid w:val="001A742D"/>
    <w:rsid w:val="001B5F67"/>
    <w:rsid w:val="001C037F"/>
    <w:rsid w:val="001D0458"/>
    <w:rsid w:val="001D1754"/>
    <w:rsid w:val="001E1754"/>
    <w:rsid w:val="001E729B"/>
    <w:rsid w:val="00212CE4"/>
    <w:rsid w:val="00220F8B"/>
    <w:rsid w:val="0022659B"/>
    <w:rsid w:val="002432B8"/>
    <w:rsid w:val="002527C9"/>
    <w:rsid w:val="00253CB5"/>
    <w:rsid w:val="00257F0E"/>
    <w:rsid w:val="00277976"/>
    <w:rsid w:val="0028062C"/>
    <w:rsid w:val="00291112"/>
    <w:rsid w:val="00295926"/>
    <w:rsid w:val="002B62F6"/>
    <w:rsid w:val="002C701F"/>
    <w:rsid w:val="002D7F63"/>
    <w:rsid w:val="002E0DBE"/>
    <w:rsid w:val="002E3A59"/>
    <w:rsid w:val="002F5363"/>
    <w:rsid w:val="00306BC9"/>
    <w:rsid w:val="003101B1"/>
    <w:rsid w:val="00356F28"/>
    <w:rsid w:val="00364FD5"/>
    <w:rsid w:val="00384464"/>
    <w:rsid w:val="00386AAE"/>
    <w:rsid w:val="0039106C"/>
    <w:rsid w:val="003F1A10"/>
    <w:rsid w:val="003F4A3C"/>
    <w:rsid w:val="00403154"/>
    <w:rsid w:val="0042070D"/>
    <w:rsid w:val="0045012E"/>
    <w:rsid w:val="00475AAD"/>
    <w:rsid w:val="004A344C"/>
    <w:rsid w:val="004F21AC"/>
    <w:rsid w:val="005151ED"/>
    <w:rsid w:val="00516BDA"/>
    <w:rsid w:val="00526278"/>
    <w:rsid w:val="00543710"/>
    <w:rsid w:val="00567DA8"/>
    <w:rsid w:val="005E2890"/>
    <w:rsid w:val="005F28B4"/>
    <w:rsid w:val="0060304F"/>
    <w:rsid w:val="006109B0"/>
    <w:rsid w:val="00613D3F"/>
    <w:rsid w:val="00632809"/>
    <w:rsid w:val="00655918"/>
    <w:rsid w:val="006665BB"/>
    <w:rsid w:val="006775B1"/>
    <w:rsid w:val="006D2861"/>
    <w:rsid w:val="006D4226"/>
    <w:rsid w:val="006E1356"/>
    <w:rsid w:val="00701E4F"/>
    <w:rsid w:val="00710140"/>
    <w:rsid w:val="0071069E"/>
    <w:rsid w:val="00792D19"/>
    <w:rsid w:val="007B0C14"/>
    <w:rsid w:val="007F2A0E"/>
    <w:rsid w:val="007F7DC2"/>
    <w:rsid w:val="00820205"/>
    <w:rsid w:val="00823B1C"/>
    <w:rsid w:val="008504A7"/>
    <w:rsid w:val="008563C7"/>
    <w:rsid w:val="0088342D"/>
    <w:rsid w:val="00885014"/>
    <w:rsid w:val="008975D7"/>
    <w:rsid w:val="008A425E"/>
    <w:rsid w:val="008A53E1"/>
    <w:rsid w:val="008B7396"/>
    <w:rsid w:val="008C18AB"/>
    <w:rsid w:val="008E32FF"/>
    <w:rsid w:val="008F540F"/>
    <w:rsid w:val="0093206C"/>
    <w:rsid w:val="00945F48"/>
    <w:rsid w:val="009520CC"/>
    <w:rsid w:val="009A1F71"/>
    <w:rsid w:val="009C2837"/>
    <w:rsid w:val="009C2D32"/>
    <w:rsid w:val="00A21A4A"/>
    <w:rsid w:val="00A80E38"/>
    <w:rsid w:val="00AC69B7"/>
    <w:rsid w:val="00AC7F92"/>
    <w:rsid w:val="00AD45ED"/>
    <w:rsid w:val="00AD6A6E"/>
    <w:rsid w:val="00B24133"/>
    <w:rsid w:val="00B256A9"/>
    <w:rsid w:val="00B257D2"/>
    <w:rsid w:val="00B6486D"/>
    <w:rsid w:val="00B97E97"/>
    <w:rsid w:val="00BB191E"/>
    <w:rsid w:val="00BB34BC"/>
    <w:rsid w:val="00BC5AE6"/>
    <w:rsid w:val="00BD5295"/>
    <w:rsid w:val="00BD6860"/>
    <w:rsid w:val="00BE7F2B"/>
    <w:rsid w:val="00C327DC"/>
    <w:rsid w:val="00C46948"/>
    <w:rsid w:val="00C70C05"/>
    <w:rsid w:val="00C74E02"/>
    <w:rsid w:val="00CA7B9B"/>
    <w:rsid w:val="00CC308C"/>
    <w:rsid w:val="00CC419E"/>
    <w:rsid w:val="00CD09D5"/>
    <w:rsid w:val="00CE0F2E"/>
    <w:rsid w:val="00CF0848"/>
    <w:rsid w:val="00CF3FAE"/>
    <w:rsid w:val="00D42504"/>
    <w:rsid w:val="00D4346A"/>
    <w:rsid w:val="00D71B86"/>
    <w:rsid w:val="00DA6D52"/>
    <w:rsid w:val="00DD7508"/>
    <w:rsid w:val="00DF2ED8"/>
    <w:rsid w:val="00E00910"/>
    <w:rsid w:val="00E53CD1"/>
    <w:rsid w:val="00EA7CDE"/>
    <w:rsid w:val="00ED347F"/>
    <w:rsid w:val="00EE0A6C"/>
    <w:rsid w:val="00EE7B71"/>
    <w:rsid w:val="00F029F4"/>
    <w:rsid w:val="00F05C32"/>
    <w:rsid w:val="00F12775"/>
    <w:rsid w:val="00F31CF3"/>
    <w:rsid w:val="00F52DDF"/>
    <w:rsid w:val="00F61DE5"/>
    <w:rsid w:val="00F63DFA"/>
    <w:rsid w:val="00F8009C"/>
    <w:rsid w:val="00F96AC8"/>
    <w:rsid w:val="00FB2848"/>
    <w:rsid w:val="00FD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2888"/>
  <w15:docId w15:val="{655C2772-5630-4870-9F51-2B7E7A45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7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53B"/>
    <w:rPr>
      <w:color w:val="0000FF" w:themeColor="hyperlink"/>
      <w:u w:val="single"/>
    </w:rPr>
  </w:style>
  <w:style w:type="paragraph" w:styleId="NormalWeb">
    <w:name w:val="Normal (Web)"/>
    <w:basedOn w:val="Normal"/>
    <w:uiPriority w:val="99"/>
    <w:semiHidden/>
    <w:unhideWhenUsed/>
    <w:rsid w:val="000412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B1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91E"/>
  </w:style>
  <w:style w:type="paragraph" w:styleId="Footer">
    <w:name w:val="footer"/>
    <w:basedOn w:val="Normal"/>
    <w:link w:val="FooterChar"/>
    <w:uiPriority w:val="99"/>
    <w:unhideWhenUsed/>
    <w:rsid w:val="00BB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1E"/>
  </w:style>
  <w:style w:type="paragraph" w:styleId="BalloonText">
    <w:name w:val="Balloon Text"/>
    <w:basedOn w:val="Normal"/>
    <w:link w:val="BalloonTextChar"/>
    <w:uiPriority w:val="99"/>
    <w:semiHidden/>
    <w:unhideWhenUsed/>
    <w:rsid w:val="0025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7C9"/>
    <w:rPr>
      <w:rFonts w:ascii="Tahoma" w:hAnsi="Tahoma" w:cs="Tahoma"/>
      <w:sz w:val="16"/>
      <w:szCs w:val="16"/>
    </w:rPr>
  </w:style>
  <w:style w:type="paragraph" w:styleId="ListParagraph">
    <w:name w:val="List Paragraph"/>
    <w:basedOn w:val="Normal"/>
    <w:uiPriority w:val="34"/>
    <w:qFormat/>
    <w:rsid w:val="0042070D"/>
    <w:pPr>
      <w:ind w:left="720"/>
      <w:contextualSpacing/>
    </w:pPr>
  </w:style>
  <w:style w:type="character" w:styleId="UnresolvedMention">
    <w:name w:val="Unresolved Mention"/>
    <w:basedOn w:val="DefaultParagraphFont"/>
    <w:uiPriority w:val="99"/>
    <w:semiHidden/>
    <w:unhideWhenUsed/>
    <w:rsid w:val="00295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2051">
      <w:bodyDiv w:val="1"/>
      <w:marLeft w:val="0"/>
      <w:marRight w:val="0"/>
      <w:marTop w:val="0"/>
      <w:marBottom w:val="0"/>
      <w:divBdr>
        <w:top w:val="none" w:sz="0" w:space="0" w:color="auto"/>
        <w:left w:val="none" w:sz="0" w:space="0" w:color="auto"/>
        <w:bottom w:val="none" w:sz="0" w:space="0" w:color="auto"/>
        <w:right w:val="none" w:sz="0" w:space="0" w:color="auto"/>
      </w:divBdr>
    </w:div>
    <w:div w:id="300112351">
      <w:bodyDiv w:val="1"/>
      <w:marLeft w:val="0"/>
      <w:marRight w:val="0"/>
      <w:marTop w:val="0"/>
      <w:marBottom w:val="0"/>
      <w:divBdr>
        <w:top w:val="none" w:sz="0" w:space="0" w:color="auto"/>
        <w:left w:val="none" w:sz="0" w:space="0" w:color="auto"/>
        <w:bottom w:val="none" w:sz="0" w:space="0" w:color="auto"/>
        <w:right w:val="none" w:sz="0" w:space="0" w:color="auto"/>
      </w:divBdr>
    </w:div>
    <w:div w:id="867912501">
      <w:bodyDiv w:val="1"/>
      <w:marLeft w:val="0"/>
      <w:marRight w:val="0"/>
      <w:marTop w:val="0"/>
      <w:marBottom w:val="0"/>
      <w:divBdr>
        <w:top w:val="none" w:sz="0" w:space="0" w:color="auto"/>
        <w:left w:val="none" w:sz="0" w:space="0" w:color="auto"/>
        <w:bottom w:val="none" w:sz="0" w:space="0" w:color="auto"/>
        <w:right w:val="none" w:sz="0" w:space="0" w:color="auto"/>
      </w:divBdr>
    </w:div>
    <w:div w:id="1125663863">
      <w:bodyDiv w:val="1"/>
      <w:marLeft w:val="0"/>
      <w:marRight w:val="0"/>
      <w:marTop w:val="0"/>
      <w:marBottom w:val="0"/>
      <w:divBdr>
        <w:top w:val="none" w:sz="0" w:space="0" w:color="auto"/>
        <w:left w:val="none" w:sz="0" w:space="0" w:color="auto"/>
        <w:bottom w:val="none" w:sz="0" w:space="0" w:color="auto"/>
        <w:right w:val="none" w:sz="0" w:space="0" w:color="auto"/>
      </w:divBdr>
    </w:div>
    <w:div w:id="1456945829">
      <w:bodyDiv w:val="1"/>
      <w:marLeft w:val="0"/>
      <w:marRight w:val="0"/>
      <w:marTop w:val="0"/>
      <w:marBottom w:val="0"/>
      <w:divBdr>
        <w:top w:val="none" w:sz="0" w:space="0" w:color="auto"/>
        <w:left w:val="none" w:sz="0" w:space="0" w:color="auto"/>
        <w:bottom w:val="none" w:sz="0" w:space="0" w:color="auto"/>
        <w:right w:val="none" w:sz="0" w:space="0" w:color="auto"/>
      </w:divBdr>
    </w:div>
    <w:div w:id="1491750630">
      <w:bodyDiv w:val="1"/>
      <w:marLeft w:val="0"/>
      <w:marRight w:val="0"/>
      <w:marTop w:val="0"/>
      <w:marBottom w:val="0"/>
      <w:divBdr>
        <w:top w:val="none" w:sz="0" w:space="0" w:color="auto"/>
        <w:left w:val="none" w:sz="0" w:space="0" w:color="auto"/>
        <w:bottom w:val="none" w:sz="0" w:space="0" w:color="auto"/>
        <w:right w:val="none" w:sz="0" w:space="0" w:color="auto"/>
      </w:divBdr>
      <w:divsChild>
        <w:div w:id="2081292616">
          <w:marLeft w:val="979"/>
          <w:marRight w:val="0"/>
          <w:marTop w:val="0"/>
          <w:marBottom w:val="240"/>
          <w:divBdr>
            <w:top w:val="none" w:sz="0" w:space="0" w:color="auto"/>
            <w:left w:val="none" w:sz="0" w:space="0" w:color="auto"/>
            <w:bottom w:val="none" w:sz="0" w:space="0" w:color="auto"/>
            <w:right w:val="none" w:sz="0" w:space="0" w:color="auto"/>
          </w:divBdr>
        </w:div>
        <w:div w:id="926039258">
          <w:marLeft w:val="979"/>
          <w:marRight w:val="0"/>
          <w:marTop w:val="0"/>
          <w:marBottom w:val="240"/>
          <w:divBdr>
            <w:top w:val="none" w:sz="0" w:space="0" w:color="auto"/>
            <w:left w:val="none" w:sz="0" w:space="0" w:color="auto"/>
            <w:bottom w:val="none" w:sz="0" w:space="0" w:color="auto"/>
            <w:right w:val="none" w:sz="0" w:space="0" w:color="auto"/>
          </w:divBdr>
        </w:div>
        <w:div w:id="219483216">
          <w:marLeft w:val="979"/>
          <w:marRight w:val="0"/>
          <w:marTop w:val="0"/>
          <w:marBottom w:val="240"/>
          <w:divBdr>
            <w:top w:val="none" w:sz="0" w:space="0" w:color="auto"/>
            <w:left w:val="none" w:sz="0" w:space="0" w:color="auto"/>
            <w:bottom w:val="none" w:sz="0" w:space="0" w:color="auto"/>
            <w:right w:val="none" w:sz="0" w:space="0" w:color="auto"/>
          </w:divBdr>
        </w:div>
        <w:div w:id="1732655827">
          <w:marLeft w:val="979"/>
          <w:marRight w:val="0"/>
          <w:marTop w:val="0"/>
          <w:marBottom w:val="240"/>
          <w:divBdr>
            <w:top w:val="none" w:sz="0" w:space="0" w:color="auto"/>
            <w:left w:val="none" w:sz="0" w:space="0" w:color="auto"/>
            <w:bottom w:val="none" w:sz="0" w:space="0" w:color="auto"/>
            <w:right w:val="none" w:sz="0" w:space="0" w:color="auto"/>
          </w:divBdr>
        </w:div>
      </w:divsChild>
    </w:div>
    <w:div w:id="1893811707">
      <w:bodyDiv w:val="1"/>
      <w:marLeft w:val="0"/>
      <w:marRight w:val="0"/>
      <w:marTop w:val="0"/>
      <w:marBottom w:val="0"/>
      <w:divBdr>
        <w:top w:val="none" w:sz="0" w:space="0" w:color="auto"/>
        <w:left w:val="none" w:sz="0" w:space="0" w:color="auto"/>
        <w:bottom w:val="none" w:sz="0" w:space="0" w:color="auto"/>
        <w:right w:val="none" w:sz="0" w:space="0" w:color="auto"/>
      </w:divBdr>
    </w:div>
    <w:div w:id="2021618458">
      <w:bodyDiv w:val="1"/>
      <w:marLeft w:val="0"/>
      <w:marRight w:val="0"/>
      <w:marTop w:val="0"/>
      <w:marBottom w:val="0"/>
      <w:divBdr>
        <w:top w:val="none" w:sz="0" w:space="0" w:color="auto"/>
        <w:left w:val="none" w:sz="0" w:space="0" w:color="auto"/>
        <w:bottom w:val="none" w:sz="0" w:space="0" w:color="auto"/>
        <w:right w:val="none" w:sz="0" w:space="0" w:color="auto"/>
      </w:divBdr>
    </w:div>
    <w:div w:id="21052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sconnection.com" TargetMode="External"/><Relationship Id="rId13" Type="http://schemas.openxmlformats.org/officeDocument/2006/relationships/hyperlink" Target="https://www.heartmath.com/" TargetMode="External"/><Relationship Id="rId18" Type="http://schemas.openxmlformats.org/officeDocument/2006/relationships/hyperlink" Target="https://www.vroom.org/" TargetMode="External"/><Relationship Id="rId26" Type="http://schemas.openxmlformats.org/officeDocument/2006/relationships/hyperlink" Target="https://www.stresshealth.org/what-can-i-do/mindfulness/" TargetMode="External"/><Relationship Id="rId39" Type="http://schemas.openxmlformats.org/officeDocument/2006/relationships/hyperlink" Target="https://www.irest.org/" TargetMode="External"/><Relationship Id="rId3" Type="http://schemas.openxmlformats.org/officeDocument/2006/relationships/styles" Target="styles.xml"/><Relationship Id="rId21" Type="http://schemas.openxmlformats.org/officeDocument/2006/relationships/hyperlink" Target="file:///C:\Users\Linda%20Chamberlain\Downloads\https" TargetMode="External"/><Relationship Id="rId34" Type="http://schemas.openxmlformats.org/officeDocument/2006/relationships/hyperlink" Target="http://www.acesconnection.com" TargetMode="External"/><Relationship Id="rId42" Type="http://schemas.openxmlformats.org/officeDocument/2006/relationships/hyperlink" Target="https://www.washingtonpost.com/national/health-science/a-different-way-to-relieve-years-of-back-pain/2018/09/27/f3e663f4-b505-11e8-a2c5-3187f427e253_story.html?utm_term=.342b8735a4fd" TargetMode="External"/><Relationship Id="rId7" Type="http://schemas.openxmlformats.org/officeDocument/2006/relationships/endnotes" Target="endnotes.xml"/><Relationship Id="rId12" Type="http://schemas.openxmlformats.org/officeDocument/2006/relationships/hyperlink" Target="https://capacitar.org/" TargetMode="External"/><Relationship Id="rId17" Type="http://schemas.openxmlformats.org/officeDocument/2006/relationships/hyperlink" Target="http://preventchildabuse.org/resource/resilience/" TargetMode="External"/><Relationship Id="rId25" Type="http://schemas.openxmlformats.org/officeDocument/2006/relationships/hyperlink" Target="http://www.superkidpower.org/" TargetMode="External"/><Relationship Id="rId33" Type="http://schemas.openxmlformats.org/officeDocument/2006/relationships/hyperlink" Target="http://battletap.org/home.aspx" TargetMode="External"/><Relationship Id="rId38" Type="http://schemas.openxmlformats.org/officeDocument/2006/relationships/hyperlink" Target="https://integratedlistening.com/ssp-safe-sound-protoco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gratedlistening.com/ssp-safe-sound-protocol/" TargetMode="External"/><Relationship Id="rId20" Type="http://schemas.openxmlformats.org/officeDocument/2006/relationships/hyperlink" Target="http://learn.genetics.utah.edu/content/addiction/mouse/" TargetMode="External"/><Relationship Id="rId29" Type="http://schemas.openxmlformats.org/officeDocument/2006/relationships/hyperlink" Target="https://www.youtube.com/watch?v=wfHNGaT4MPA" TargetMode="External"/><Relationship Id="rId41" Type="http://schemas.openxmlformats.org/officeDocument/2006/relationships/hyperlink" Target="https://www.nytimes.com/2017/10/30/well/trying-the-feldenkrais-method-for-chronic-pa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p-resilience.mappofskp.net/resources-tools/" TargetMode="External"/><Relationship Id="rId24" Type="http://schemas.openxmlformats.org/officeDocument/2006/relationships/hyperlink" Target="http://www.greentreeyoga.org/free" TargetMode="External"/><Relationship Id="rId32" Type="http://schemas.openxmlformats.org/officeDocument/2006/relationships/hyperlink" Target="http://www.eftuniverse.com" TargetMode="External"/><Relationship Id="rId37" Type="http://schemas.openxmlformats.org/officeDocument/2006/relationships/hyperlink" Target="http://www.centerforresilientchildren.org/wp-content/uploads/DARS.pdf" TargetMode="External"/><Relationship Id="rId40" Type="http://schemas.openxmlformats.org/officeDocument/2006/relationships/hyperlink" Target="https://www.feldenkrais.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bdanalcsw.com/resources/BG%20for%20ROR%20II.pdf" TargetMode="External"/><Relationship Id="rId23" Type="http://schemas.openxmlformats.org/officeDocument/2006/relationships/hyperlink" Target="https://blissfulkids.com/" TargetMode="External"/><Relationship Id="rId28" Type="http://schemas.openxmlformats.org/officeDocument/2006/relationships/hyperlink" Target="http://www.thehawnfoundation.org/" TargetMode="External"/><Relationship Id="rId36" Type="http://schemas.openxmlformats.org/officeDocument/2006/relationships/hyperlink" Target="http://cyrm.resilienceresearch.org/" TargetMode="External"/><Relationship Id="rId10" Type="http://schemas.openxmlformats.org/officeDocument/2006/relationships/hyperlink" Target="http://marc.healthfederation.org/brownbag" TargetMode="External"/><Relationship Id="rId19" Type="http://schemas.openxmlformats.org/officeDocument/2006/relationships/hyperlink" Target="https://www.drdansiegel.com/" TargetMode="External"/><Relationship Id="rId31" Type="http://schemas.openxmlformats.org/officeDocument/2006/relationships/hyperlink" Target="https://www.eftuniverse.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n5asuwDRJCU" TargetMode="External"/><Relationship Id="rId14" Type="http://schemas.openxmlformats.org/officeDocument/2006/relationships/hyperlink" Target="https://www.heartmath.org/resources/downloads/the-inside-story/" TargetMode="External"/><Relationship Id="rId22" Type="http://schemas.openxmlformats.org/officeDocument/2006/relationships/hyperlink" Target="file:///C:\Users\Linda%20Chamber\Downloads\Brain-body%20Strategies%20for%20Resilience,%20Self-Reg-60m%20Anchorage%20Nov%202017.pptx" TargetMode="External"/><Relationship Id="rId27" Type="http://schemas.openxmlformats.org/officeDocument/2006/relationships/hyperlink" Target="http://www.ateachabout.com/pdf/OTP_Nov09_UsingSensoryTools_Teens.pdf" TargetMode="External"/><Relationship Id="rId30" Type="http://schemas.openxmlformats.org/officeDocument/2006/relationships/hyperlink" Target="https://smilingmind.com.au/" TargetMode="External"/><Relationship Id="rId35" Type="http://schemas.openxmlformats.org/officeDocument/2006/relationships/hyperlink" Target="https://www.stresshealth.org/" TargetMode="External"/><Relationship Id="rId43" Type="http://schemas.openxmlformats.org/officeDocument/2006/relationships/hyperlink" Target="https://www.anatbanielmeth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C3363-D6A8-47BF-8E29-D32D631C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Chamber</dc:creator>
  <cp:lastModifiedBy>Linda Chamberlain</cp:lastModifiedBy>
  <cp:revision>2</cp:revision>
  <cp:lastPrinted>2019-08-31T23:36:00Z</cp:lastPrinted>
  <dcterms:created xsi:type="dcterms:W3CDTF">2019-08-31T23:48:00Z</dcterms:created>
  <dcterms:modified xsi:type="dcterms:W3CDTF">2019-08-31T23:48:00Z</dcterms:modified>
</cp:coreProperties>
</file>